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52" w:rsidRDefault="00EA3D41" w:rsidP="00DA3C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</w:rPr>
        <w:drawing>
          <wp:inline distT="0" distB="0" distL="0" distR="0">
            <wp:extent cx="9611360" cy="7083638"/>
            <wp:effectExtent l="19050" t="0" r="8890" b="0"/>
            <wp:docPr id="5" name="Рисунок 5" descr="C:\Documents and Settings\user\Рабочий стол\титул\9кл_ге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титул\9кл_гео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7083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3C52" w:rsidRPr="00A732C1">
        <w:rPr>
          <w:rFonts w:ascii="Times New Roman" w:eastAsia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A3C52" w:rsidRDefault="00DA3C52" w:rsidP="00DA3C52">
      <w:pPr>
        <w:ind w:left="720"/>
        <w:rPr>
          <w:rFonts w:ascii="Times New Roman" w:hAnsi="Times New Roman"/>
          <w:sz w:val="24"/>
          <w:szCs w:val="24"/>
        </w:rPr>
      </w:pPr>
    </w:p>
    <w:p w:rsidR="00DA3C52" w:rsidRPr="00B56E79" w:rsidRDefault="00DA3C52" w:rsidP="00DA3C52">
      <w:pPr>
        <w:ind w:left="720"/>
        <w:rPr>
          <w:rFonts w:ascii="Times New Roman" w:hAnsi="Times New Roman"/>
          <w:sz w:val="24"/>
          <w:szCs w:val="24"/>
        </w:rPr>
      </w:pPr>
      <w:r w:rsidRPr="00B56E79">
        <w:rPr>
          <w:rFonts w:ascii="Times New Roman" w:hAnsi="Times New Roman"/>
          <w:sz w:val="24"/>
          <w:szCs w:val="24"/>
        </w:rPr>
        <w:t xml:space="preserve">Рабочая программа учебного курса для </w:t>
      </w:r>
      <w:r>
        <w:rPr>
          <w:rFonts w:ascii="Times New Roman" w:hAnsi="Times New Roman"/>
          <w:sz w:val="24"/>
          <w:szCs w:val="24"/>
        </w:rPr>
        <w:t xml:space="preserve"> 9</w:t>
      </w:r>
      <w:r w:rsidRPr="00B56E79">
        <w:rPr>
          <w:rFonts w:ascii="Times New Roman" w:hAnsi="Times New Roman"/>
          <w:sz w:val="24"/>
          <w:szCs w:val="24"/>
        </w:rPr>
        <w:t>-го  класса «Геометрия» составлена на основе:</w:t>
      </w:r>
    </w:p>
    <w:p w:rsidR="00DA3C52" w:rsidRPr="00745676" w:rsidRDefault="00DA3C52" w:rsidP="00DA3C52">
      <w:pPr>
        <w:numPr>
          <w:ilvl w:val="0"/>
          <w:numId w:val="5"/>
        </w:numPr>
        <w:suppressAutoHyphens/>
        <w:autoSpaceDN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45676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DA3C52" w:rsidRPr="00745676" w:rsidRDefault="00DA3C52" w:rsidP="00DA3C52">
      <w:pPr>
        <w:numPr>
          <w:ilvl w:val="0"/>
          <w:numId w:val="5"/>
        </w:numPr>
        <w:suppressAutoHyphens/>
        <w:autoSpaceDN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45676">
        <w:rPr>
          <w:rFonts w:ascii="Times New Roman" w:hAnsi="Times New Roman"/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745676">
        <w:rPr>
          <w:rFonts w:ascii="Times New Roman" w:hAnsi="Times New Roman"/>
          <w:sz w:val="24"/>
          <w:szCs w:val="24"/>
          <w:u w:val="single"/>
        </w:rPr>
        <w:t>декабря</w:t>
      </w:r>
      <w:r w:rsidRPr="00745676">
        <w:rPr>
          <w:rFonts w:ascii="Times New Roman" w:hAnsi="Times New Roman"/>
          <w:sz w:val="24"/>
          <w:szCs w:val="24"/>
        </w:rPr>
        <w:t xml:space="preserve">  2010 г. № 1897 и примерной программы по математике для основной школы</w:t>
      </w:r>
      <w:r w:rsidRPr="00745676">
        <w:rPr>
          <w:rFonts w:ascii="Times New Roman" w:hAnsi="Times New Roman"/>
          <w:sz w:val="24"/>
          <w:szCs w:val="24"/>
          <w:u w:val="single"/>
        </w:rPr>
        <w:t>.</w:t>
      </w:r>
    </w:p>
    <w:p w:rsidR="00DA3C52" w:rsidRPr="00745676" w:rsidRDefault="00DA3C52" w:rsidP="00DA3C52">
      <w:pPr>
        <w:pStyle w:val="rvps11"/>
        <w:numPr>
          <w:ilvl w:val="0"/>
          <w:numId w:val="5"/>
        </w:numPr>
        <w:autoSpaceDN w:val="0"/>
        <w:spacing w:before="0" w:after="0" w:line="360" w:lineRule="auto"/>
        <w:jc w:val="both"/>
      </w:pPr>
      <w:r w:rsidRPr="00745676">
        <w:t xml:space="preserve"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</w:t>
      </w:r>
      <w:r>
        <w:t>учреждениях на 2019-2020</w:t>
      </w:r>
      <w:r w:rsidRPr="00745676">
        <w:t xml:space="preserve"> учебный год, с учетом требований к оснащению образовательного процесса в соответствии с содержанием </w:t>
      </w:r>
      <w:proofErr w:type="gramStart"/>
      <w:r w:rsidRPr="00745676">
        <w:t>наполнения учебных процессов компонента государственного стандарта общего образования</w:t>
      </w:r>
      <w:proofErr w:type="gramEnd"/>
      <w:r w:rsidRPr="00745676">
        <w:t>;</w:t>
      </w:r>
    </w:p>
    <w:p w:rsidR="00DA3C52" w:rsidRPr="00745676" w:rsidRDefault="00DA3C52" w:rsidP="00DA3C52">
      <w:pPr>
        <w:pStyle w:val="a4"/>
        <w:widowControl/>
        <w:numPr>
          <w:ilvl w:val="0"/>
          <w:numId w:val="5"/>
        </w:numPr>
        <w:suppressAutoHyphens/>
        <w:autoSpaceDE/>
        <w:adjustRightInd/>
        <w:spacing w:line="360" w:lineRule="auto"/>
        <w:contextualSpacing w:val="0"/>
        <w:jc w:val="both"/>
        <w:rPr>
          <w:sz w:val="24"/>
          <w:szCs w:val="24"/>
        </w:rPr>
      </w:pPr>
      <w:r w:rsidRPr="00745676">
        <w:rPr>
          <w:sz w:val="24"/>
          <w:szCs w:val="24"/>
        </w:rPr>
        <w:t xml:space="preserve">Геометрия. Сборник рабочих программ. 7—9 классы : пособие для учителей </w:t>
      </w:r>
      <w:proofErr w:type="spellStart"/>
      <w:r w:rsidRPr="00745676">
        <w:rPr>
          <w:sz w:val="24"/>
          <w:szCs w:val="24"/>
        </w:rPr>
        <w:t>общеобразов</w:t>
      </w:r>
      <w:proofErr w:type="spellEnd"/>
      <w:r w:rsidRPr="00745676">
        <w:rPr>
          <w:sz w:val="24"/>
          <w:szCs w:val="24"/>
        </w:rPr>
        <w:t xml:space="preserve">. организаций / [сост. Т. А. </w:t>
      </w:r>
      <w:proofErr w:type="spellStart"/>
      <w:r w:rsidRPr="00745676">
        <w:rPr>
          <w:sz w:val="24"/>
          <w:szCs w:val="24"/>
        </w:rPr>
        <w:t>Бурмистрова</w:t>
      </w:r>
      <w:proofErr w:type="spellEnd"/>
      <w:r w:rsidRPr="00745676">
        <w:rPr>
          <w:sz w:val="24"/>
          <w:szCs w:val="24"/>
        </w:rPr>
        <w:t xml:space="preserve">]. — 2-е </w:t>
      </w:r>
      <w:proofErr w:type="spellStart"/>
      <w:r w:rsidRPr="00745676">
        <w:rPr>
          <w:sz w:val="24"/>
          <w:szCs w:val="24"/>
        </w:rPr>
        <w:t>изд.</w:t>
      </w:r>
      <w:proofErr w:type="gramStart"/>
      <w:r w:rsidRPr="00745676">
        <w:rPr>
          <w:sz w:val="24"/>
          <w:szCs w:val="24"/>
        </w:rPr>
        <w:t>,д</w:t>
      </w:r>
      <w:proofErr w:type="gramEnd"/>
      <w:r w:rsidRPr="00745676">
        <w:rPr>
          <w:sz w:val="24"/>
          <w:szCs w:val="24"/>
        </w:rPr>
        <w:t>ораб</w:t>
      </w:r>
      <w:proofErr w:type="spellEnd"/>
      <w:r w:rsidRPr="00745676">
        <w:rPr>
          <w:sz w:val="24"/>
          <w:szCs w:val="24"/>
        </w:rPr>
        <w:t>. — М.</w:t>
      </w:r>
      <w:proofErr w:type="gramStart"/>
      <w:r w:rsidRPr="00745676">
        <w:rPr>
          <w:sz w:val="24"/>
          <w:szCs w:val="24"/>
        </w:rPr>
        <w:t xml:space="preserve"> :</w:t>
      </w:r>
      <w:proofErr w:type="gramEnd"/>
      <w:r w:rsidRPr="00745676">
        <w:rPr>
          <w:sz w:val="24"/>
          <w:szCs w:val="24"/>
        </w:rPr>
        <w:t xml:space="preserve"> Просвещение, 2011. — 95 с.</w:t>
      </w:r>
    </w:p>
    <w:p w:rsidR="00DA3C52" w:rsidRPr="00745676" w:rsidRDefault="00DA3C52" w:rsidP="00DA3C52">
      <w:pPr>
        <w:pStyle w:val="a4"/>
        <w:widowControl/>
        <w:numPr>
          <w:ilvl w:val="0"/>
          <w:numId w:val="5"/>
        </w:numPr>
        <w:suppressAutoHyphens/>
        <w:autoSpaceDE/>
        <w:adjustRightInd/>
        <w:spacing w:line="360" w:lineRule="auto"/>
        <w:contextualSpacing w:val="0"/>
        <w:jc w:val="both"/>
        <w:rPr>
          <w:sz w:val="24"/>
          <w:szCs w:val="24"/>
        </w:rPr>
      </w:pPr>
      <w:r w:rsidRPr="00745676">
        <w:rPr>
          <w:sz w:val="24"/>
          <w:szCs w:val="24"/>
        </w:rPr>
        <w:t>Учебный  план муниципального бюджетного образовательного учреждения «</w:t>
      </w:r>
      <w:proofErr w:type="spellStart"/>
      <w:r w:rsidRPr="00745676">
        <w:rPr>
          <w:sz w:val="24"/>
          <w:szCs w:val="24"/>
        </w:rPr>
        <w:t>Кавзияковская</w:t>
      </w:r>
      <w:proofErr w:type="spellEnd"/>
      <w:r w:rsidRPr="00745676">
        <w:rPr>
          <w:sz w:val="24"/>
          <w:szCs w:val="24"/>
        </w:rPr>
        <w:t xml:space="preserve"> основная об</w:t>
      </w:r>
      <w:r>
        <w:rPr>
          <w:sz w:val="24"/>
          <w:szCs w:val="24"/>
        </w:rPr>
        <w:t>щеобразовательная школа» на 2021 - 2022</w:t>
      </w:r>
      <w:r w:rsidRPr="00745676">
        <w:rPr>
          <w:sz w:val="24"/>
          <w:szCs w:val="24"/>
        </w:rPr>
        <w:t xml:space="preserve"> учебный год</w:t>
      </w:r>
      <w:proofErr w:type="gramStart"/>
      <w:r w:rsidRPr="00745676">
        <w:rPr>
          <w:sz w:val="24"/>
          <w:szCs w:val="24"/>
          <w:lang w:val="tt-RU"/>
        </w:rPr>
        <w:t>,</w:t>
      </w:r>
      <w:r w:rsidRPr="00745676">
        <w:rPr>
          <w:sz w:val="24"/>
          <w:szCs w:val="24"/>
        </w:rPr>
        <w:t>у</w:t>
      </w:r>
      <w:proofErr w:type="gramEnd"/>
      <w:r w:rsidRPr="00745676">
        <w:rPr>
          <w:sz w:val="24"/>
          <w:szCs w:val="24"/>
        </w:rPr>
        <w:t>твержденный приказом директора №</w:t>
      </w:r>
      <w:r w:rsidR="00190FB9">
        <w:rPr>
          <w:sz w:val="24"/>
          <w:szCs w:val="24"/>
          <w:lang w:val="tt-RU"/>
        </w:rPr>
        <w:t xml:space="preserve"> 31</w:t>
      </w:r>
      <w:r w:rsidRPr="00745676">
        <w:rPr>
          <w:sz w:val="24"/>
          <w:szCs w:val="24"/>
        </w:rPr>
        <w:t xml:space="preserve">  от </w:t>
      </w:r>
      <w:r w:rsidR="00190FB9">
        <w:rPr>
          <w:sz w:val="24"/>
          <w:szCs w:val="24"/>
        </w:rPr>
        <w:t>24.08.2022</w:t>
      </w:r>
      <w:r w:rsidRPr="00745676">
        <w:rPr>
          <w:sz w:val="24"/>
          <w:szCs w:val="24"/>
        </w:rPr>
        <w:t xml:space="preserve"> г.</w:t>
      </w:r>
    </w:p>
    <w:p w:rsidR="00DA3C52" w:rsidRPr="00745676" w:rsidRDefault="00DA3C52" w:rsidP="00DA3C52">
      <w:pPr>
        <w:ind w:left="540"/>
        <w:rPr>
          <w:rFonts w:ascii="Times New Roman" w:hAnsi="Times New Roman"/>
          <w:sz w:val="24"/>
          <w:szCs w:val="24"/>
        </w:rPr>
      </w:pPr>
      <w:r w:rsidRPr="00745676">
        <w:rPr>
          <w:rFonts w:ascii="Times New Roman" w:hAnsi="Times New Roman"/>
          <w:sz w:val="24"/>
          <w:szCs w:val="24"/>
        </w:rPr>
        <w:t>Базисный учебный (образовательный</w:t>
      </w:r>
      <w:r>
        <w:rPr>
          <w:rFonts w:ascii="Times New Roman" w:hAnsi="Times New Roman"/>
          <w:sz w:val="24"/>
          <w:szCs w:val="24"/>
        </w:rPr>
        <w:t>) план на изучение геометрии в 9 классе основной школы</w:t>
      </w:r>
      <w:r w:rsidRPr="00745676">
        <w:rPr>
          <w:rFonts w:ascii="Times New Roman" w:hAnsi="Times New Roman"/>
          <w:sz w:val="24"/>
          <w:szCs w:val="24"/>
        </w:rPr>
        <w:t xml:space="preserve"> отводит 2 уч</w:t>
      </w:r>
      <w:r>
        <w:rPr>
          <w:rFonts w:ascii="Times New Roman" w:hAnsi="Times New Roman"/>
          <w:sz w:val="24"/>
          <w:szCs w:val="24"/>
        </w:rPr>
        <w:t>ебных часа в неделю в течение 34 недель обучения, всего 68</w:t>
      </w:r>
      <w:r w:rsidRPr="00745676">
        <w:rPr>
          <w:rFonts w:ascii="Times New Roman" w:hAnsi="Times New Roman"/>
          <w:sz w:val="24"/>
          <w:szCs w:val="24"/>
        </w:rPr>
        <w:t xml:space="preserve"> уроков (учебных занятий).</w:t>
      </w:r>
    </w:p>
    <w:p w:rsidR="00DA3C52" w:rsidRPr="00745676" w:rsidRDefault="00DA3C52" w:rsidP="00DA3C52">
      <w:pPr>
        <w:pStyle w:val="a6"/>
        <w:ind w:left="540"/>
        <w:rPr>
          <w:rFonts w:ascii="Times New Roman" w:hAnsi="Times New Roman"/>
          <w:sz w:val="24"/>
          <w:szCs w:val="24"/>
        </w:rPr>
      </w:pPr>
      <w:r w:rsidRPr="00745676">
        <w:rPr>
          <w:rFonts w:ascii="Times New Roman" w:hAnsi="Times New Roman"/>
          <w:sz w:val="24"/>
          <w:szCs w:val="24"/>
        </w:rPr>
        <w:t xml:space="preserve"> Для реализации программы </w:t>
      </w:r>
      <w:proofErr w:type="gramStart"/>
      <w:r w:rsidRPr="00745676">
        <w:rPr>
          <w:rFonts w:ascii="Times New Roman" w:hAnsi="Times New Roman"/>
          <w:sz w:val="24"/>
          <w:szCs w:val="24"/>
        </w:rPr>
        <w:t>выбран</w:t>
      </w:r>
      <w:proofErr w:type="gramEnd"/>
      <w:r w:rsidRPr="00745676">
        <w:rPr>
          <w:rFonts w:ascii="Times New Roman" w:hAnsi="Times New Roman"/>
          <w:sz w:val="24"/>
          <w:szCs w:val="24"/>
        </w:rPr>
        <w:t xml:space="preserve"> УМК Геометрия: 7-9 </w:t>
      </w:r>
      <w:proofErr w:type="spellStart"/>
      <w:r w:rsidRPr="00745676">
        <w:rPr>
          <w:rFonts w:ascii="Times New Roman" w:hAnsi="Times New Roman"/>
          <w:sz w:val="24"/>
          <w:szCs w:val="24"/>
        </w:rPr>
        <w:t>кл</w:t>
      </w:r>
      <w:proofErr w:type="spellEnd"/>
      <w:r w:rsidRPr="00745676">
        <w:rPr>
          <w:rFonts w:ascii="Times New Roman" w:hAnsi="Times New Roman"/>
          <w:sz w:val="24"/>
          <w:szCs w:val="24"/>
        </w:rPr>
        <w:t xml:space="preserve">. / Л.С. </w:t>
      </w:r>
      <w:proofErr w:type="spellStart"/>
      <w:r w:rsidRPr="00745676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745676">
        <w:rPr>
          <w:rFonts w:ascii="Times New Roman" w:hAnsi="Times New Roman"/>
          <w:sz w:val="24"/>
          <w:szCs w:val="24"/>
        </w:rPr>
        <w:t>, В.Ф. Бутузов, С.Б. Кадомцев и др. – М.: Просвещение, 2019.</w:t>
      </w:r>
    </w:p>
    <w:p w:rsidR="00DA3C52" w:rsidRPr="00745676" w:rsidRDefault="00DA3C52" w:rsidP="00DA3C52">
      <w:pPr>
        <w:suppressAutoHyphens/>
        <w:autoSpaceDN w:val="0"/>
        <w:spacing w:after="0" w:line="360" w:lineRule="auto"/>
        <w:ind w:left="540"/>
        <w:rPr>
          <w:rFonts w:ascii="Times New Roman" w:hAnsi="Times New Roman"/>
          <w:sz w:val="24"/>
          <w:szCs w:val="24"/>
        </w:rPr>
      </w:pPr>
    </w:p>
    <w:p w:rsidR="00DA3C52" w:rsidRPr="00745676" w:rsidRDefault="00DA3C52" w:rsidP="00DA3C52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proofErr w:type="spellStart"/>
      <w:r w:rsidRPr="00745676">
        <w:rPr>
          <w:rFonts w:ascii="Times New Roman" w:hAnsi="Times New Roman"/>
          <w:color w:val="000000"/>
          <w:sz w:val="24"/>
          <w:szCs w:val="24"/>
        </w:rPr>
        <w:t>Примечание</w:t>
      </w:r>
      <w:proofErr w:type="gramStart"/>
      <w:r w:rsidRPr="00745676">
        <w:rPr>
          <w:rFonts w:ascii="Times New Roman" w:hAnsi="Times New Roman"/>
          <w:color w:val="000000"/>
          <w:sz w:val="24"/>
          <w:szCs w:val="24"/>
        </w:rPr>
        <w:t>:Н</w:t>
      </w:r>
      <w:proofErr w:type="gramEnd"/>
      <w:r w:rsidRPr="00745676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745676">
        <w:rPr>
          <w:rFonts w:ascii="Times New Roman" w:hAnsi="Times New Roman"/>
          <w:color w:val="000000"/>
          <w:sz w:val="24"/>
          <w:szCs w:val="24"/>
        </w:rPr>
        <w:t xml:space="preserve"> основании положения МБОУ «</w:t>
      </w:r>
      <w:proofErr w:type="spellStart"/>
      <w:r w:rsidRPr="00745676">
        <w:rPr>
          <w:rFonts w:ascii="Times New Roman" w:hAnsi="Times New Roman"/>
          <w:color w:val="000000"/>
          <w:sz w:val="24"/>
          <w:szCs w:val="24"/>
        </w:rPr>
        <w:t>Кавзияковская</w:t>
      </w:r>
      <w:proofErr w:type="spellEnd"/>
      <w:r w:rsidRPr="00745676">
        <w:rPr>
          <w:rFonts w:ascii="Times New Roman" w:hAnsi="Times New Roman"/>
          <w:color w:val="000000"/>
          <w:sz w:val="24"/>
          <w:szCs w:val="24"/>
        </w:rPr>
        <w:t xml:space="preserve"> ООШ» «О рабочей программе учебного предмета, курса, дисциплины (модуля) в МБОУ "</w:t>
      </w:r>
      <w:proofErr w:type="spellStart"/>
      <w:r w:rsidRPr="00745676">
        <w:rPr>
          <w:rFonts w:ascii="Times New Roman" w:hAnsi="Times New Roman"/>
          <w:color w:val="000000"/>
          <w:sz w:val="24"/>
          <w:szCs w:val="24"/>
        </w:rPr>
        <w:t>Кавзияковская</w:t>
      </w:r>
      <w:proofErr w:type="spellEnd"/>
      <w:r w:rsidRPr="00745676">
        <w:rPr>
          <w:rFonts w:ascii="Times New Roman" w:hAnsi="Times New Roman"/>
          <w:color w:val="000000"/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</w:t>
      </w:r>
    </w:p>
    <w:p w:rsidR="00DA3C52" w:rsidRPr="00984034" w:rsidRDefault="00DA3C52" w:rsidP="00DA3C52">
      <w:pPr>
        <w:ind w:firstLine="345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 xml:space="preserve">Изучение геометрии на ступени основного общего образования направлено на достижение следующих </w:t>
      </w:r>
      <w:r w:rsidRPr="00984034">
        <w:rPr>
          <w:rFonts w:ascii="Times New Roman" w:hAnsi="Times New Roman"/>
          <w:b/>
          <w:sz w:val="24"/>
          <w:szCs w:val="24"/>
        </w:rPr>
        <w:t>целей:</w:t>
      </w:r>
    </w:p>
    <w:p w:rsidR="00DA3C52" w:rsidRPr="00984034" w:rsidRDefault="00DA3C52" w:rsidP="00DA3C52">
      <w:pPr>
        <w:numPr>
          <w:ilvl w:val="0"/>
          <w:numId w:val="1"/>
        </w:numPr>
        <w:suppressAutoHyphens/>
        <w:spacing w:after="0" w:line="240" w:lineRule="auto"/>
        <w:ind w:left="0" w:hanging="425"/>
        <w:jc w:val="both"/>
        <w:rPr>
          <w:rFonts w:ascii="Times New Roman" w:hAnsi="Times New Roman"/>
          <w:bCs/>
          <w:sz w:val="24"/>
          <w:szCs w:val="24"/>
        </w:rPr>
      </w:pPr>
      <w:r w:rsidRPr="00984034">
        <w:rPr>
          <w:rFonts w:ascii="Times New Roman" w:hAnsi="Times New Roman"/>
          <w:b/>
          <w:bCs/>
          <w:sz w:val="24"/>
          <w:szCs w:val="24"/>
        </w:rPr>
        <w:t>овладение</w:t>
      </w:r>
      <w:r w:rsidRPr="00984034">
        <w:rPr>
          <w:rFonts w:ascii="Times New Roman" w:hAnsi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DA3C52" w:rsidRPr="00984034" w:rsidRDefault="00DA3C52" w:rsidP="00DA3C52">
      <w:pPr>
        <w:numPr>
          <w:ilvl w:val="0"/>
          <w:numId w:val="1"/>
        </w:numPr>
        <w:suppressAutoHyphens/>
        <w:spacing w:after="0" w:line="240" w:lineRule="auto"/>
        <w:ind w:left="0" w:hanging="425"/>
        <w:jc w:val="both"/>
        <w:rPr>
          <w:rFonts w:ascii="Times New Roman" w:hAnsi="Times New Roman"/>
          <w:bCs/>
          <w:sz w:val="24"/>
          <w:szCs w:val="24"/>
        </w:rPr>
      </w:pPr>
      <w:r w:rsidRPr="00984034">
        <w:rPr>
          <w:rFonts w:ascii="Times New Roman" w:hAnsi="Times New Roman"/>
          <w:b/>
          <w:bCs/>
          <w:sz w:val="24"/>
          <w:szCs w:val="24"/>
        </w:rPr>
        <w:lastRenderedPageBreak/>
        <w:t xml:space="preserve">интеллектуальное развитие, </w:t>
      </w:r>
      <w:r w:rsidRPr="00984034">
        <w:rPr>
          <w:rFonts w:ascii="Times New Roman" w:hAnsi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DA3C52" w:rsidRPr="00984034" w:rsidRDefault="00DA3C52" w:rsidP="00DA3C52">
      <w:pPr>
        <w:numPr>
          <w:ilvl w:val="0"/>
          <w:numId w:val="1"/>
        </w:numPr>
        <w:suppressAutoHyphens/>
        <w:spacing w:after="0" w:line="240" w:lineRule="auto"/>
        <w:ind w:left="0" w:hanging="425"/>
        <w:jc w:val="both"/>
        <w:rPr>
          <w:rFonts w:ascii="Times New Roman" w:hAnsi="Times New Roman"/>
          <w:bCs/>
          <w:sz w:val="24"/>
          <w:szCs w:val="24"/>
        </w:rPr>
      </w:pPr>
      <w:r w:rsidRPr="00984034">
        <w:rPr>
          <w:rFonts w:ascii="Times New Roman" w:hAnsi="Times New Roman"/>
          <w:b/>
          <w:bCs/>
          <w:sz w:val="24"/>
          <w:szCs w:val="24"/>
        </w:rPr>
        <w:t>формирование представлений</w:t>
      </w:r>
      <w:r w:rsidRPr="00984034">
        <w:rPr>
          <w:rFonts w:ascii="Times New Roman" w:hAnsi="Times New Roman"/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DA3C52" w:rsidRPr="00984034" w:rsidRDefault="00DA3C52" w:rsidP="00DA3C52">
      <w:pPr>
        <w:numPr>
          <w:ilvl w:val="0"/>
          <w:numId w:val="1"/>
        </w:numPr>
        <w:suppressAutoHyphens/>
        <w:spacing w:after="0" w:line="240" w:lineRule="auto"/>
        <w:ind w:left="0" w:hanging="425"/>
        <w:jc w:val="both"/>
        <w:rPr>
          <w:rFonts w:ascii="Times New Roman" w:hAnsi="Times New Roman"/>
          <w:bCs/>
          <w:sz w:val="24"/>
          <w:szCs w:val="24"/>
        </w:rPr>
      </w:pPr>
      <w:r w:rsidRPr="00984034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984034">
        <w:rPr>
          <w:rFonts w:ascii="Times New Roman" w:hAnsi="Times New Roman"/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DA3C52" w:rsidRPr="00984034" w:rsidRDefault="00DA3C52" w:rsidP="00DA3C52">
      <w:pPr>
        <w:pStyle w:val="a4"/>
        <w:spacing w:line="276" w:lineRule="auto"/>
        <w:ind w:left="567"/>
        <w:jc w:val="both"/>
        <w:rPr>
          <w:b/>
          <w:sz w:val="24"/>
          <w:szCs w:val="24"/>
        </w:rPr>
      </w:pPr>
    </w:p>
    <w:p w:rsidR="00DA3C52" w:rsidRPr="00984034" w:rsidRDefault="00DA3C52" w:rsidP="00DA3C52">
      <w:pPr>
        <w:pStyle w:val="a4"/>
        <w:spacing w:line="276" w:lineRule="auto"/>
        <w:ind w:left="567"/>
        <w:jc w:val="both"/>
        <w:rPr>
          <w:b/>
          <w:sz w:val="24"/>
          <w:szCs w:val="24"/>
        </w:rPr>
      </w:pPr>
      <w:r w:rsidRPr="00984034">
        <w:rPr>
          <w:b/>
          <w:sz w:val="24"/>
          <w:szCs w:val="24"/>
        </w:rPr>
        <w:t>ЦЕЛИ И ЗАДАЧИ:</w:t>
      </w:r>
    </w:p>
    <w:p w:rsidR="00DA3C52" w:rsidRPr="00984034" w:rsidRDefault="00DA3C52" w:rsidP="00DA3C52">
      <w:pPr>
        <w:pStyle w:val="a3"/>
        <w:spacing w:before="0" w:beforeAutospacing="0" w:after="0" w:afterAutospacing="0"/>
        <w:rPr>
          <w:b/>
        </w:rPr>
      </w:pPr>
    </w:p>
    <w:p w:rsidR="00DA3C52" w:rsidRPr="00984034" w:rsidRDefault="00DA3C52" w:rsidP="00DA3C5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>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DA3C52" w:rsidRPr="00984034" w:rsidRDefault="00DA3C52" w:rsidP="00DA3C5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>развить умение применять тригонометрический аппарат при решении геометрических задач;</w:t>
      </w:r>
    </w:p>
    <w:p w:rsidR="00DA3C52" w:rsidRPr="00984034" w:rsidRDefault="00DA3C52" w:rsidP="00DA3C5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DA3C52" w:rsidRPr="00984034" w:rsidRDefault="00DA3C52" w:rsidP="00DA3C5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>познакомить  учащихся с понятием движения и его свойствами, с основными видами движений;</w:t>
      </w:r>
    </w:p>
    <w:p w:rsidR="00DA3C52" w:rsidRPr="00984034" w:rsidRDefault="00DA3C52" w:rsidP="00DA3C5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>формировать ИКТ компетентность через уроки с элементами ИКТ;</w:t>
      </w:r>
    </w:p>
    <w:p w:rsidR="00DA3C52" w:rsidRPr="00984034" w:rsidRDefault="00DA3C52" w:rsidP="00DA3C5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 xml:space="preserve">формировать навык работы с тестовыми заданиями; </w:t>
      </w:r>
    </w:p>
    <w:p w:rsidR="00DA3C52" w:rsidRPr="00984034" w:rsidRDefault="00DA3C52" w:rsidP="00DA3C52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>подготовить учащихся к итоговой аттестации в новой форме.</w:t>
      </w:r>
    </w:p>
    <w:p w:rsidR="00DA3C52" w:rsidRPr="00984034" w:rsidRDefault="00DA3C52" w:rsidP="00DA3C52">
      <w:pPr>
        <w:ind w:firstLine="709"/>
        <w:rPr>
          <w:rFonts w:ascii="Times New Roman" w:hAnsi="Times New Roman"/>
          <w:sz w:val="24"/>
          <w:szCs w:val="24"/>
        </w:rPr>
      </w:pPr>
    </w:p>
    <w:p w:rsidR="00DA3C52" w:rsidRPr="00984034" w:rsidRDefault="00DA3C52" w:rsidP="00DA3C52">
      <w:pPr>
        <w:rPr>
          <w:rFonts w:ascii="Times New Roman" w:hAnsi="Times New Roman"/>
          <w:b/>
          <w:sz w:val="24"/>
          <w:szCs w:val="24"/>
        </w:rPr>
      </w:pPr>
    </w:p>
    <w:p w:rsidR="00DA3C52" w:rsidRPr="00984034" w:rsidRDefault="00DA3C52" w:rsidP="00DA3C52">
      <w:pPr>
        <w:jc w:val="center"/>
        <w:rPr>
          <w:rFonts w:ascii="Times New Roman" w:hAnsi="Times New Roman"/>
          <w:b/>
          <w:sz w:val="24"/>
          <w:szCs w:val="24"/>
        </w:rPr>
      </w:pPr>
      <w:r w:rsidRPr="00984034">
        <w:rPr>
          <w:rFonts w:ascii="Times New Roman" w:hAnsi="Times New Roman"/>
          <w:b/>
          <w:sz w:val="24"/>
          <w:szCs w:val="24"/>
        </w:rPr>
        <w:t>Особенности преподавания курса</w:t>
      </w:r>
    </w:p>
    <w:p w:rsidR="00DA3C52" w:rsidRPr="00984034" w:rsidRDefault="00DA3C52" w:rsidP="00DA3C52">
      <w:pPr>
        <w:pStyle w:val="a4"/>
        <w:spacing w:before="240"/>
        <w:ind w:left="0" w:right="-285" w:firstLine="567"/>
        <w:jc w:val="both"/>
        <w:rPr>
          <w:sz w:val="24"/>
          <w:szCs w:val="24"/>
        </w:rPr>
      </w:pPr>
      <w:r w:rsidRPr="00984034">
        <w:rPr>
          <w:sz w:val="24"/>
          <w:szCs w:val="24"/>
        </w:rPr>
        <w:t xml:space="preserve">В программе используются </w:t>
      </w:r>
      <w:r w:rsidRPr="00984034">
        <w:rPr>
          <w:i/>
          <w:sz w:val="24"/>
          <w:szCs w:val="24"/>
        </w:rPr>
        <w:t>педагогические технологии</w:t>
      </w:r>
      <w:r w:rsidRPr="00984034">
        <w:rPr>
          <w:sz w:val="24"/>
          <w:szCs w:val="24"/>
        </w:rPr>
        <w:t>: технологии на основе активизации и интенсификации деятельности учащихся;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DA3C52" w:rsidRPr="00984034" w:rsidRDefault="00DA3C52" w:rsidP="00DA3C52">
      <w:pPr>
        <w:pStyle w:val="a4"/>
        <w:ind w:left="0" w:right="-285" w:firstLine="567"/>
        <w:jc w:val="both"/>
        <w:rPr>
          <w:i/>
          <w:sz w:val="24"/>
          <w:szCs w:val="24"/>
        </w:rPr>
      </w:pPr>
      <w:r w:rsidRPr="00984034">
        <w:rPr>
          <w:sz w:val="24"/>
          <w:szCs w:val="24"/>
        </w:rPr>
        <w:t xml:space="preserve">     </w:t>
      </w:r>
      <w:r w:rsidRPr="00984034">
        <w:rPr>
          <w:i/>
          <w:sz w:val="24"/>
          <w:szCs w:val="24"/>
        </w:rPr>
        <w:t xml:space="preserve">Методы:  </w:t>
      </w:r>
    </w:p>
    <w:p w:rsidR="00DA3C52" w:rsidRPr="00984034" w:rsidRDefault="00DA3C52" w:rsidP="00DA3C52">
      <w:pPr>
        <w:pStyle w:val="a4"/>
        <w:widowControl/>
        <w:numPr>
          <w:ilvl w:val="0"/>
          <w:numId w:val="4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 xml:space="preserve">методы стимулирования и мотивации: интереса к учению; долга и ответственности в учении;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>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DA3C52" w:rsidRDefault="00DA3C52" w:rsidP="00DA3C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3C52" w:rsidRPr="00984034" w:rsidRDefault="00DA3C52" w:rsidP="00DA3C52">
      <w:pPr>
        <w:jc w:val="center"/>
        <w:rPr>
          <w:rFonts w:ascii="Times New Roman" w:hAnsi="Times New Roman"/>
          <w:b/>
          <w:sz w:val="24"/>
          <w:szCs w:val="24"/>
        </w:rPr>
      </w:pPr>
      <w:r w:rsidRPr="00984034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программы</w:t>
      </w:r>
    </w:p>
    <w:p w:rsidR="00DA3C52" w:rsidRPr="00984034" w:rsidRDefault="00DA3C52" w:rsidP="00DA3C52">
      <w:pPr>
        <w:jc w:val="center"/>
        <w:rPr>
          <w:rFonts w:ascii="Times New Roman" w:hAnsi="Times New Roman"/>
          <w:b/>
          <w:sz w:val="24"/>
          <w:szCs w:val="24"/>
        </w:rPr>
      </w:pP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 xml:space="preserve">Личностные, </w:t>
      </w:r>
      <w:proofErr w:type="spellStart"/>
      <w:r w:rsidRPr="00984034">
        <w:rPr>
          <w:sz w:val="24"/>
          <w:szCs w:val="24"/>
        </w:rPr>
        <w:t>метапредметные</w:t>
      </w:r>
      <w:proofErr w:type="spellEnd"/>
      <w:r w:rsidRPr="00984034">
        <w:rPr>
          <w:sz w:val="24"/>
          <w:szCs w:val="24"/>
        </w:rPr>
        <w:t>, предметные результаты усвоения учебного предмета. ФГОС устанавливает требования к трем группам результатов освоения обучающимися основной образовательной программы ООО: Личностным: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 xml:space="preserve"> </w:t>
      </w: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Формирование ответственного отношения к учению, готовность и способность к саморазвитию и самообразованию;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 xml:space="preserve"> </w:t>
      </w: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Формирование осознанного, уважительного и доброжелательного отношения к другому человеку, его мнению, готовность и способность вести диалог, достигать в нем взаимопонимания;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 xml:space="preserve"> </w:t>
      </w: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Формирование коммуникативной компетентности в общении и сотрудничестве со сверстниками, взрослыми в процессе образовательной, учебной, творческой деятельности.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proofErr w:type="spellStart"/>
      <w:r w:rsidRPr="00984034">
        <w:rPr>
          <w:sz w:val="24"/>
          <w:szCs w:val="24"/>
        </w:rPr>
        <w:t>Метапредметным</w:t>
      </w:r>
      <w:proofErr w:type="spellEnd"/>
      <w:r w:rsidRPr="00984034">
        <w:rPr>
          <w:sz w:val="24"/>
          <w:szCs w:val="24"/>
        </w:rPr>
        <w:t>: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 xml:space="preserve"> </w:t>
      </w: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Самостоятельно определять цели обучения, и пути их достижения;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Умение соотносить свои действия с планируемым результатом,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Владеть основами самоконтроля и самооценки;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логические рассуждения, умозаключения;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t xml:space="preserve">Предметным: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Владение геометрическими понятиями;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Владение основными математическими умениями (составлять формулы и проводить по ним вычисления, решать текстовые задачи, использование метода координат на плоскости для решения задач; вычислять геометрические величины, применять изученные свойства фигур и отношений между ними; изображать плоские и пространственные геометрические </w:t>
      </w:r>
      <w:proofErr w:type="spellStart"/>
      <w:r w:rsidRPr="00984034">
        <w:rPr>
          <w:sz w:val="24"/>
          <w:szCs w:val="24"/>
        </w:rPr>
        <w:t>фиуры</w:t>
      </w:r>
      <w:proofErr w:type="spellEnd"/>
      <w:r w:rsidRPr="00984034">
        <w:rPr>
          <w:sz w:val="24"/>
          <w:szCs w:val="24"/>
        </w:rPr>
        <w:t xml:space="preserve"> и их конфигурации, читать геометрические чертежи); </w:t>
      </w:r>
    </w:p>
    <w:p w:rsidR="00DA3C52" w:rsidRPr="00984034" w:rsidRDefault="00DA3C52" w:rsidP="00DA3C52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4"/>
          <w:szCs w:val="24"/>
        </w:rPr>
      </w:pPr>
      <w:r w:rsidRPr="00984034">
        <w:rPr>
          <w:sz w:val="24"/>
          <w:szCs w:val="24"/>
        </w:rPr>
        <w:sym w:font="Symbol" w:char="F0B7"/>
      </w:r>
      <w:r w:rsidRPr="00984034">
        <w:rPr>
          <w:sz w:val="24"/>
          <w:szCs w:val="24"/>
        </w:rPr>
        <w:t xml:space="preserve"> Применение приобретенных знаний и умений для решения практических задач</w:t>
      </w:r>
    </w:p>
    <w:p w:rsidR="00DA3C52" w:rsidRDefault="00DA3C52" w:rsidP="00DA3C52">
      <w:pPr>
        <w:spacing w:before="120" w:after="120"/>
        <w:jc w:val="center"/>
        <w:rPr>
          <w:rFonts w:ascii="Times New Roman" w:hAnsi="Times New Roman"/>
          <w:sz w:val="24"/>
          <w:szCs w:val="24"/>
        </w:rPr>
      </w:pPr>
    </w:p>
    <w:p w:rsidR="00DA3C52" w:rsidRDefault="00DA3C52" w:rsidP="00DA3C52">
      <w:pPr>
        <w:spacing w:before="120" w:after="120"/>
        <w:jc w:val="center"/>
        <w:rPr>
          <w:rFonts w:ascii="Times New Roman" w:hAnsi="Times New Roman"/>
          <w:sz w:val="24"/>
          <w:szCs w:val="24"/>
        </w:rPr>
      </w:pPr>
    </w:p>
    <w:p w:rsidR="00DA3C52" w:rsidRDefault="00DA3C52" w:rsidP="00DA3C52">
      <w:pPr>
        <w:spacing w:before="120" w:after="120"/>
        <w:jc w:val="center"/>
        <w:rPr>
          <w:rFonts w:ascii="Times New Roman" w:hAnsi="Times New Roman"/>
          <w:sz w:val="24"/>
          <w:szCs w:val="24"/>
        </w:rPr>
      </w:pPr>
    </w:p>
    <w:p w:rsidR="00DA3C52" w:rsidRPr="00984034" w:rsidRDefault="00DA3C52" w:rsidP="00DA3C5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984034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DA3C52" w:rsidRPr="00984034" w:rsidRDefault="00DA3C52" w:rsidP="00DA3C52">
      <w:pPr>
        <w:spacing w:after="120"/>
        <w:rPr>
          <w:rFonts w:ascii="Times New Roman" w:hAnsi="Times New Roman"/>
          <w:sz w:val="24"/>
          <w:szCs w:val="24"/>
          <w:u w:val="single"/>
        </w:rPr>
      </w:pPr>
      <w:r w:rsidRPr="00984034">
        <w:rPr>
          <w:rFonts w:ascii="Times New Roman" w:hAnsi="Times New Roman"/>
          <w:sz w:val="24"/>
          <w:szCs w:val="24"/>
          <w:u w:val="single"/>
        </w:rPr>
        <w:t>Модуль «Геометрия»</w:t>
      </w:r>
    </w:p>
    <w:p w:rsidR="00DA3C52" w:rsidRPr="00984034" w:rsidRDefault="00DA3C52" w:rsidP="00DA3C52">
      <w:pPr>
        <w:jc w:val="both"/>
        <w:rPr>
          <w:rFonts w:ascii="Times New Roman" w:hAnsi="Times New Roman"/>
          <w:sz w:val="24"/>
          <w:szCs w:val="24"/>
        </w:rPr>
      </w:pPr>
      <w:r w:rsidRPr="00984034">
        <w:rPr>
          <w:rFonts w:ascii="Times New Roman" w:hAnsi="Times New Roman"/>
          <w:sz w:val="24"/>
          <w:szCs w:val="24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DA3C52" w:rsidRPr="00984034" w:rsidRDefault="00DA3C52" w:rsidP="00DA3C52">
      <w:pPr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984034">
        <w:rPr>
          <w:rFonts w:ascii="Times New Roman" w:hAnsi="Times New Roman"/>
          <w:bCs/>
          <w:sz w:val="24"/>
          <w:szCs w:val="24"/>
        </w:rPr>
        <w:t>Содержание программы соответствует обязательному минимуму содержания образования и имеет большую практическую направленность.</w:t>
      </w:r>
      <w:r w:rsidRPr="00984034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984034">
        <w:rPr>
          <w:rFonts w:ascii="Times New Roman" w:hAnsi="Times New Roman"/>
          <w:bCs/>
          <w:sz w:val="24"/>
          <w:szCs w:val="24"/>
        </w:rPr>
        <w:t>Данное планирование определяет достаточный объем учебного времени для повышения математических знаний, учащихся в среднем звене школы, улучшения усвоения других учебных предметов.</w:t>
      </w:r>
    </w:p>
    <w:p w:rsidR="00DA3C52" w:rsidRPr="00984034" w:rsidRDefault="00DA3C52" w:rsidP="00DA3C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A3C52" w:rsidRPr="00CD6E98" w:rsidRDefault="00DA3C52" w:rsidP="00DA3C52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CD6E98">
        <w:rPr>
          <w:rFonts w:ascii="Times New Roman" w:hAnsi="Times New Roman"/>
          <w:b/>
          <w:bCs/>
          <w:sz w:val="24"/>
          <w:szCs w:val="24"/>
        </w:rPr>
        <w:t>Векторы и метод координат (18 ч)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DA3C52" w:rsidRPr="00CD6E98" w:rsidRDefault="00DA3C52" w:rsidP="00DA3C52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CD6E98">
        <w:rPr>
          <w:rFonts w:ascii="Times New Roman" w:hAnsi="Times New Roman"/>
          <w:b/>
          <w:bCs/>
          <w:sz w:val="24"/>
          <w:szCs w:val="24"/>
        </w:rPr>
        <w:t>Соотношения между сторонами и углами треугольника (11 ч)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lastRenderedPageBreak/>
        <w:t>Основная цель — развить умение учащихся применять тригонометрический аппарат при решении геометрических задач.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DA3C52" w:rsidRPr="00CD6E98" w:rsidRDefault="00DA3C52" w:rsidP="00DA3C52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CD6E98">
        <w:rPr>
          <w:rFonts w:ascii="Times New Roman" w:hAnsi="Times New Roman"/>
          <w:b/>
          <w:bCs/>
          <w:sz w:val="24"/>
          <w:szCs w:val="24"/>
        </w:rPr>
        <w:t>Длина окружности и площадь круга (12 ч)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12-угольника, если дан правильный </w:t>
      </w:r>
      <w:proofErr w:type="spellStart"/>
      <w:r w:rsidRPr="00CD6E98">
        <w:rPr>
          <w:rFonts w:ascii="Times New Roman" w:hAnsi="Times New Roman"/>
          <w:bCs/>
          <w:sz w:val="24"/>
          <w:szCs w:val="24"/>
        </w:rPr>
        <w:t>п-угольник</w:t>
      </w:r>
      <w:proofErr w:type="spellEnd"/>
      <w:r w:rsidRPr="00CD6E98">
        <w:rPr>
          <w:rFonts w:ascii="Times New Roman" w:hAnsi="Times New Roman"/>
          <w:bCs/>
          <w:sz w:val="24"/>
          <w:szCs w:val="24"/>
        </w:rPr>
        <w:t>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DA3C52" w:rsidRPr="00CD6E98" w:rsidRDefault="00DA3C52" w:rsidP="00DA3C52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CD6E98">
        <w:rPr>
          <w:rFonts w:ascii="Times New Roman" w:hAnsi="Times New Roman"/>
          <w:b/>
          <w:bCs/>
          <w:sz w:val="24"/>
          <w:szCs w:val="24"/>
        </w:rPr>
        <w:t>Движения (8 ч)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>Основная цель — познакомить учащихся с понятием движения и его свойствами, с основными видами движений, со взаимоотношениями наложений и движений.</w:t>
      </w:r>
    </w:p>
    <w:p w:rsidR="00DA3C52" w:rsidRPr="00CD6E98" w:rsidRDefault="00DA3C52" w:rsidP="00DA3C52">
      <w:pPr>
        <w:jc w:val="both"/>
        <w:rPr>
          <w:rFonts w:ascii="Times New Roman" w:hAnsi="Times New Roman"/>
          <w:bCs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</w:t>
      </w:r>
      <w:r w:rsidRPr="00CD6E98">
        <w:rPr>
          <w:rFonts w:ascii="Times New Roman" w:hAnsi="Times New Roman"/>
          <w:bCs/>
          <w:sz w:val="24"/>
          <w:szCs w:val="24"/>
        </w:rPr>
        <w:lastRenderedPageBreak/>
        <w:t xml:space="preserve">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DA3C52" w:rsidRPr="00CD6E98" w:rsidRDefault="00DA3C52" w:rsidP="00DA3C52">
      <w:pPr>
        <w:spacing w:before="120" w:after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D6E98">
        <w:rPr>
          <w:rFonts w:ascii="Times New Roman" w:hAnsi="Times New Roman"/>
          <w:b/>
          <w:color w:val="000000"/>
          <w:sz w:val="24"/>
          <w:szCs w:val="24"/>
        </w:rPr>
        <w:t>Начальные сведения из стереометрии (8 ч).</w:t>
      </w:r>
    </w:p>
    <w:p w:rsidR="00DA3C52" w:rsidRPr="00CD6E98" w:rsidRDefault="00DA3C52" w:rsidP="00DA3C52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D6E98">
        <w:rPr>
          <w:rFonts w:ascii="Times New Roman" w:hAnsi="Times New Roman"/>
          <w:color w:val="000000"/>
          <w:sz w:val="24"/>
          <w:szCs w:val="24"/>
        </w:rPr>
        <w:t>Предмет стереометрия. Многогранник. Призма. Параллелепипед. Цилиндр. Конус. Сфера и шар.</w:t>
      </w:r>
    </w:p>
    <w:p w:rsidR="00DA3C52" w:rsidRPr="00CD6E98" w:rsidRDefault="00DA3C52" w:rsidP="00DA3C52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Основная цель — познакомить учащихся с </w:t>
      </w:r>
      <w:r w:rsidRPr="00CD6E98">
        <w:rPr>
          <w:rFonts w:ascii="Times New Roman" w:hAnsi="Times New Roman"/>
          <w:sz w:val="24"/>
          <w:szCs w:val="24"/>
        </w:rPr>
        <w:t xml:space="preserve">многогранниками; </w:t>
      </w:r>
      <w:r w:rsidRPr="00CD6E98">
        <w:rPr>
          <w:rFonts w:ascii="Times New Roman" w:hAnsi="Times New Roman"/>
          <w:spacing w:val="-5"/>
          <w:sz w:val="24"/>
          <w:szCs w:val="24"/>
        </w:rPr>
        <w:t>телами и поверхностями вращения.</w:t>
      </w:r>
    </w:p>
    <w:p w:rsidR="00DA3C52" w:rsidRPr="00CD6E98" w:rsidRDefault="00DA3C52" w:rsidP="00DA3C52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D6E98">
        <w:rPr>
          <w:rFonts w:ascii="Times New Roman" w:hAnsi="Times New Roman"/>
          <w:b/>
          <w:color w:val="000000"/>
          <w:sz w:val="24"/>
          <w:szCs w:val="24"/>
        </w:rPr>
        <w:t>Об аксиомах геометрии (2 ч)</w:t>
      </w:r>
    </w:p>
    <w:p w:rsidR="00DA3C52" w:rsidRPr="00CD6E98" w:rsidRDefault="00DA3C52" w:rsidP="00DA3C52">
      <w:pPr>
        <w:jc w:val="both"/>
        <w:rPr>
          <w:rFonts w:ascii="Times New Roman" w:hAnsi="Times New Roman"/>
          <w:sz w:val="24"/>
          <w:szCs w:val="24"/>
        </w:rPr>
      </w:pPr>
      <w:r w:rsidRPr="00CD6E98">
        <w:rPr>
          <w:rFonts w:ascii="Times New Roman" w:hAnsi="Times New Roman"/>
          <w:sz w:val="24"/>
          <w:szCs w:val="24"/>
        </w:rPr>
        <w:t>Об аксиомах планиметрии. Некоторые сведения о развитии геометрии</w:t>
      </w:r>
    </w:p>
    <w:p w:rsidR="00DA3C52" w:rsidRPr="00CD6E98" w:rsidRDefault="00DA3C52" w:rsidP="00DA3C52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 w:rsidRPr="00CD6E98">
        <w:rPr>
          <w:rFonts w:ascii="Times New Roman" w:hAnsi="Times New Roman"/>
          <w:color w:val="000000"/>
          <w:sz w:val="24"/>
          <w:szCs w:val="24"/>
        </w:rPr>
        <w:t>дать более глубокое представление о си</w:t>
      </w:r>
      <w:r w:rsidRPr="00CD6E98">
        <w:rPr>
          <w:rFonts w:ascii="Times New Roman" w:hAnsi="Times New Roman"/>
          <w:color w:val="000000"/>
          <w:sz w:val="24"/>
          <w:szCs w:val="24"/>
        </w:rPr>
        <w:softHyphen/>
        <w:t>стеме аксиом планиметрии и аксиоматическом методе</w:t>
      </w:r>
    </w:p>
    <w:p w:rsidR="00DA3C52" w:rsidRPr="00CD6E98" w:rsidRDefault="00DA3C52" w:rsidP="00DA3C52">
      <w:pPr>
        <w:spacing w:before="120" w:after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D6E98">
        <w:rPr>
          <w:rFonts w:ascii="Times New Roman" w:hAnsi="Times New Roman"/>
          <w:b/>
          <w:color w:val="000000"/>
          <w:sz w:val="24"/>
          <w:szCs w:val="24"/>
        </w:rPr>
        <w:t>Итоговое повторение (9 ч)</w:t>
      </w:r>
    </w:p>
    <w:p w:rsidR="00DA3C52" w:rsidRPr="00CD6E98" w:rsidRDefault="00DA3C52" w:rsidP="00DA3C52">
      <w:pPr>
        <w:jc w:val="both"/>
        <w:rPr>
          <w:rFonts w:ascii="Times New Roman" w:hAnsi="Times New Roman"/>
          <w:sz w:val="24"/>
          <w:szCs w:val="24"/>
        </w:rPr>
      </w:pPr>
      <w:r w:rsidRPr="00CD6E98">
        <w:rPr>
          <w:rFonts w:ascii="Times New Roman" w:hAnsi="Times New Roman"/>
          <w:sz w:val="24"/>
          <w:szCs w:val="24"/>
        </w:rPr>
        <w:t xml:space="preserve">Параллельные прямые. Треугольники. Четырехугольники. Окружность. </w:t>
      </w:r>
    </w:p>
    <w:p w:rsidR="00DA3C52" w:rsidRPr="00CD6E98" w:rsidRDefault="00DA3C52" w:rsidP="00DA3C52">
      <w:pPr>
        <w:jc w:val="both"/>
        <w:rPr>
          <w:rFonts w:ascii="Times New Roman" w:hAnsi="Times New Roman"/>
          <w:sz w:val="24"/>
          <w:szCs w:val="24"/>
        </w:rPr>
      </w:pPr>
      <w:r w:rsidRPr="00CD6E98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 w:rsidRPr="00CD6E98">
        <w:rPr>
          <w:rFonts w:ascii="Times New Roman" w:hAnsi="Times New Roman"/>
          <w:sz w:val="24"/>
          <w:szCs w:val="24"/>
        </w:rPr>
        <w:t>использовать математические знания для решения различных математических задач</w:t>
      </w:r>
    </w:p>
    <w:p w:rsidR="00DA3C52" w:rsidRPr="00CD6E98" w:rsidRDefault="00DA3C52" w:rsidP="00DA3C52">
      <w:pPr>
        <w:spacing w:before="120" w:after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A3C52" w:rsidRPr="00CD6E98" w:rsidRDefault="00DA3C52" w:rsidP="00DA3C52">
      <w:pPr>
        <w:jc w:val="both"/>
        <w:rPr>
          <w:rFonts w:ascii="Times New Roman" w:hAnsi="Times New Roman"/>
          <w:b/>
          <w:sz w:val="24"/>
          <w:szCs w:val="24"/>
        </w:rPr>
      </w:pPr>
      <w:r w:rsidRPr="00CD6E98">
        <w:rPr>
          <w:rFonts w:ascii="Times New Roman" w:hAnsi="Times New Roman"/>
          <w:b/>
          <w:sz w:val="24"/>
          <w:szCs w:val="24"/>
        </w:rPr>
        <w:t>Перечень контрольных работ</w:t>
      </w:r>
    </w:p>
    <w:p w:rsidR="00DA3C52" w:rsidRPr="00CD6E98" w:rsidRDefault="00DA3C52" w:rsidP="00DA3C52">
      <w:pPr>
        <w:jc w:val="both"/>
        <w:rPr>
          <w:rFonts w:ascii="Times New Roman" w:hAnsi="Times New Roman"/>
          <w:sz w:val="24"/>
          <w:szCs w:val="24"/>
        </w:rPr>
      </w:pPr>
      <w:r w:rsidRPr="00CD6E98">
        <w:rPr>
          <w:rFonts w:ascii="Times New Roman" w:hAnsi="Times New Roman"/>
          <w:sz w:val="24"/>
          <w:szCs w:val="24"/>
        </w:rPr>
        <w:t>Контрольная работа № 1 по теме «</w:t>
      </w:r>
      <w:r w:rsidRPr="00CD6E98">
        <w:rPr>
          <w:rFonts w:ascii="Times New Roman" w:hAnsi="Times New Roman"/>
          <w:bCs/>
          <w:sz w:val="24"/>
          <w:szCs w:val="24"/>
        </w:rPr>
        <w:t>Метод координат</w:t>
      </w:r>
      <w:r w:rsidRPr="00CD6E98">
        <w:rPr>
          <w:rFonts w:ascii="Times New Roman" w:hAnsi="Times New Roman"/>
          <w:sz w:val="24"/>
          <w:szCs w:val="24"/>
        </w:rPr>
        <w:t>».</w:t>
      </w:r>
    </w:p>
    <w:p w:rsidR="00DA3C52" w:rsidRPr="00CD6E98" w:rsidRDefault="00DA3C52" w:rsidP="00DA3C52">
      <w:pPr>
        <w:jc w:val="both"/>
        <w:rPr>
          <w:rFonts w:ascii="Times New Roman" w:hAnsi="Times New Roman"/>
          <w:sz w:val="24"/>
          <w:szCs w:val="24"/>
        </w:rPr>
      </w:pPr>
      <w:r w:rsidRPr="00CD6E98">
        <w:rPr>
          <w:rFonts w:ascii="Times New Roman" w:hAnsi="Times New Roman"/>
          <w:sz w:val="24"/>
          <w:szCs w:val="24"/>
        </w:rPr>
        <w:t>Контрольная работа № 2 по теме «</w:t>
      </w:r>
      <w:r w:rsidRPr="00CD6E98">
        <w:rPr>
          <w:rFonts w:ascii="Times New Roman" w:hAnsi="Times New Roman"/>
          <w:bCs/>
          <w:sz w:val="24"/>
          <w:szCs w:val="24"/>
        </w:rPr>
        <w:t>Соотношение между сторонами и углами треугольника</w:t>
      </w:r>
      <w:r w:rsidRPr="00CD6E98">
        <w:rPr>
          <w:rFonts w:ascii="Times New Roman" w:hAnsi="Times New Roman"/>
          <w:sz w:val="24"/>
          <w:szCs w:val="24"/>
        </w:rPr>
        <w:t>».</w:t>
      </w:r>
    </w:p>
    <w:p w:rsidR="00DA3C52" w:rsidRPr="00CD6E98" w:rsidRDefault="00DA3C52" w:rsidP="00DA3C52">
      <w:pPr>
        <w:jc w:val="both"/>
        <w:rPr>
          <w:rFonts w:ascii="Times New Roman" w:hAnsi="Times New Roman"/>
          <w:sz w:val="24"/>
          <w:szCs w:val="24"/>
        </w:rPr>
      </w:pPr>
      <w:r w:rsidRPr="00CD6E98">
        <w:rPr>
          <w:rFonts w:ascii="Times New Roman" w:hAnsi="Times New Roman"/>
          <w:sz w:val="24"/>
          <w:szCs w:val="24"/>
        </w:rPr>
        <w:t>Контрольная работа № 3 по теме «</w:t>
      </w:r>
      <w:r w:rsidRPr="00CD6E98">
        <w:rPr>
          <w:rFonts w:ascii="Times New Roman" w:hAnsi="Times New Roman"/>
          <w:bCs/>
          <w:sz w:val="24"/>
          <w:szCs w:val="24"/>
        </w:rPr>
        <w:t>Длина окружности и площадь круга</w:t>
      </w:r>
      <w:r w:rsidRPr="00CD6E98">
        <w:rPr>
          <w:rFonts w:ascii="Times New Roman" w:hAnsi="Times New Roman"/>
          <w:sz w:val="24"/>
          <w:szCs w:val="24"/>
        </w:rPr>
        <w:t>».</w:t>
      </w:r>
    </w:p>
    <w:p w:rsidR="00DA3C52" w:rsidRDefault="00DA3C52" w:rsidP="00DA3C52">
      <w:pPr>
        <w:jc w:val="both"/>
        <w:rPr>
          <w:rFonts w:ascii="Times New Roman" w:hAnsi="Times New Roman"/>
          <w:sz w:val="24"/>
          <w:szCs w:val="24"/>
        </w:rPr>
      </w:pPr>
      <w:r w:rsidRPr="00CD6E98">
        <w:rPr>
          <w:rFonts w:ascii="Times New Roman" w:hAnsi="Times New Roman"/>
          <w:sz w:val="24"/>
          <w:szCs w:val="24"/>
        </w:rPr>
        <w:t>Контрольная работа № 4 по теме «</w:t>
      </w:r>
      <w:r w:rsidRPr="00CD6E98">
        <w:rPr>
          <w:rFonts w:ascii="Times New Roman" w:hAnsi="Times New Roman"/>
          <w:bCs/>
          <w:sz w:val="24"/>
          <w:szCs w:val="24"/>
        </w:rPr>
        <w:t>Движения</w:t>
      </w:r>
      <w:r w:rsidRPr="00CD6E98">
        <w:rPr>
          <w:rFonts w:ascii="Times New Roman" w:hAnsi="Times New Roman"/>
          <w:sz w:val="24"/>
          <w:szCs w:val="24"/>
        </w:rPr>
        <w:t>».</w:t>
      </w:r>
    </w:p>
    <w:p w:rsidR="00DA3C52" w:rsidRDefault="00DA3C52" w:rsidP="00DA3C52">
      <w:pPr>
        <w:jc w:val="both"/>
        <w:rPr>
          <w:rFonts w:ascii="Times New Roman" w:hAnsi="Times New Roman"/>
          <w:sz w:val="24"/>
          <w:szCs w:val="24"/>
        </w:rPr>
      </w:pPr>
    </w:p>
    <w:p w:rsidR="00DA3C52" w:rsidRDefault="00DA3C52" w:rsidP="00DA3C52">
      <w:pPr>
        <w:jc w:val="both"/>
        <w:rPr>
          <w:rFonts w:ascii="Times New Roman" w:hAnsi="Times New Roman"/>
          <w:sz w:val="24"/>
          <w:szCs w:val="24"/>
        </w:rPr>
      </w:pPr>
    </w:p>
    <w:p w:rsidR="00DA3C52" w:rsidRDefault="00DA3C52" w:rsidP="00DA3C52">
      <w:pPr>
        <w:jc w:val="both"/>
        <w:rPr>
          <w:rFonts w:ascii="Times New Roman" w:hAnsi="Times New Roman"/>
          <w:sz w:val="24"/>
          <w:szCs w:val="24"/>
        </w:rPr>
      </w:pPr>
    </w:p>
    <w:p w:rsidR="00DA3C52" w:rsidRDefault="00DA3C52" w:rsidP="00DA3C5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</w:t>
      </w:r>
      <w:r w:rsidRPr="00F24233">
        <w:rPr>
          <w:rFonts w:ascii="Times New Roman" w:hAnsi="Times New Roman"/>
          <w:sz w:val="24"/>
          <w:szCs w:val="24"/>
        </w:rPr>
        <w:t>Тематическое планирование с учетом рабочей программы воспитания</w:t>
      </w:r>
      <w:r>
        <w:rPr>
          <w:rFonts w:ascii="Times New Roman" w:hAnsi="Times New Roman"/>
          <w:sz w:val="24"/>
          <w:szCs w:val="24"/>
        </w:rPr>
        <w:t xml:space="preserve">  по геометрии (9 класс)</w:t>
      </w:r>
    </w:p>
    <w:p w:rsidR="00DA3C52" w:rsidRPr="00F24233" w:rsidRDefault="00DA3C52" w:rsidP="00DA3C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258"/>
        <w:gridCol w:w="9"/>
        <w:gridCol w:w="11758"/>
        <w:gridCol w:w="1146"/>
      </w:tblGrid>
      <w:tr w:rsidR="00DA3C52" w:rsidRPr="00962CFD" w:rsidTr="00C7349B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DA3C52" w:rsidRPr="00962CFD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CF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2" w:rsidRPr="00962CFD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CFD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11758" w:type="dxa"/>
            <w:tcBorders>
              <w:left w:val="single" w:sz="4" w:space="0" w:color="auto"/>
              <w:right w:val="single" w:sz="4" w:space="0" w:color="auto"/>
            </w:tcBorders>
          </w:tcPr>
          <w:p w:rsidR="00DA3C52" w:rsidRPr="00962CFD" w:rsidRDefault="00DA3C52" w:rsidP="00C73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CFD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146" w:type="dxa"/>
            <w:tcBorders>
              <w:left w:val="single" w:sz="4" w:space="0" w:color="auto"/>
            </w:tcBorders>
          </w:tcPr>
          <w:p w:rsidR="00DA3C52" w:rsidRPr="00962CFD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CFD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DA3C52" w:rsidTr="00C73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749"/>
        </w:trPr>
        <w:tc>
          <w:tcPr>
            <w:tcW w:w="534" w:type="dxa"/>
          </w:tcPr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58" w:type="dxa"/>
          </w:tcPr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E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Векторы и метод координат </w:t>
            </w:r>
          </w:p>
          <w:p w:rsidR="00DA3C52" w:rsidRPr="001E5E16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5E16">
              <w:rPr>
                <w:rFonts w:ascii="Times New Roman" w:hAnsi="Times New Roman"/>
                <w:bCs/>
                <w:sz w:val="24"/>
                <w:szCs w:val="24"/>
              </w:rPr>
              <w:t xml:space="preserve">Соотношения между сторонами и углами треугольника </w:t>
            </w: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Движения </w:t>
            </w: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E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Начальны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сведения из стереометрии</w:t>
            </w:r>
            <w:r w:rsidRPr="001E5E1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3C52" w:rsidRPr="0000338D" w:rsidRDefault="00DA3C52" w:rsidP="00C7349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338D">
              <w:rPr>
                <w:rFonts w:ascii="Times New Roman" w:hAnsi="Times New Roman"/>
                <w:color w:val="000000"/>
                <w:sz w:val="24"/>
                <w:szCs w:val="24"/>
              </w:rPr>
              <w:t>Об аксиомах геометрии.</w:t>
            </w: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3C52" w:rsidRPr="00CD6E98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86445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Pr="001E5E16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9" w:type="dxa"/>
            <w:gridSpan w:val="2"/>
          </w:tcPr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-формирование навыков самостоятельной работы, анализа своей работы; </w:t>
            </w: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-формирование целостного мировоззрения, соответствующего современному уровню развития науки и общественной практики; </w:t>
            </w: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контролировать процесс своей математической деятельности;</w:t>
            </w: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ответственного отношения к получению новой информации, готовность к саморазвитию и самообразованию на основе мотивации к обучению и познанию;</w:t>
            </w:r>
          </w:p>
          <w:p w:rsidR="00DA3C52" w:rsidRPr="001E5E16" w:rsidRDefault="00DA3C52" w:rsidP="00C734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-формирование представления о математической науке как сфере математической деятельности, о её значимости для развития цивилизации;</w:t>
            </w:r>
          </w:p>
          <w:p w:rsidR="00DA3C52" w:rsidRPr="001E5E16" w:rsidRDefault="00DA3C52" w:rsidP="00C734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DA3C52" w:rsidRPr="001E5E16" w:rsidRDefault="00DA3C52" w:rsidP="00C734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умение проявлять положительное отношение к урокам геометрии;</w:t>
            </w: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абстрактного мышления;</w:t>
            </w: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у учащихся грамотной устной и письменной речи;</w:t>
            </w: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-воспитание аккуратности, настойчивости и организованности при построении геометрических чертежей;</w:t>
            </w: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-формирование интереса к изучению темы и желания применять приобретённые знания и умения;</w:t>
            </w:r>
          </w:p>
          <w:p w:rsidR="00DA3C52" w:rsidRPr="001E5E16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E5E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-формирование умения формулировать собственное мнение;</w:t>
            </w: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E5E1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-формирование понимания необходимости образования, выраженной в преобладании учебно-познавательных мотивов.</w:t>
            </w: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аналогию;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-приобретение навыков чёткого выполнения математических записей;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-воспитание творческого стиля мышления, включающего в себя сообразительность, наблюдательность, хорошую память, острый глазомер, фантазию, внимательность.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-формирование готовности к саморазвитию и самообразованию; 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-формирование навыков сотрудничества в разных учебных ситуациях. 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понимания необходимости образования, выраженной в преобладании учебно-познавательных мотивов и предпочтении социального способа оценки знаний;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интереса к новому учебному материалу;</w:t>
            </w: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-формирование математической интуиции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 учащихся представления о геометрии как части общечеловеческой культуры;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работать в коллективе и находить согласованные решения;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представлять результат своей деятельности;</w:t>
            </w: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-формирование интереса к изучению темы и желания применять приобретённые знания и умения</w:t>
            </w:r>
          </w:p>
          <w:p w:rsidR="00DA3C52" w:rsidRDefault="00DA3C52" w:rsidP="00C7349B">
            <w:pPr>
              <w:spacing w:before="120" w:after="120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ответственного отношения к учению;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настойчивости в достижении поставленной цели;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-положительная адекватная самооценка на основе заданных критериев успешной учебной деятельности;</w:t>
            </w:r>
          </w:p>
          <w:p w:rsidR="00DA3C52" w:rsidRDefault="00DA3C52" w:rsidP="00C7349B">
            <w:pPr>
              <w:pStyle w:val="normal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ориентироваться на анализ соответствия результатов требования конкретной учебной задачи;</w:t>
            </w:r>
          </w:p>
          <w:p w:rsidR="00DA3C52" w:rsidRPr="001E5E16" w:rsidRDefault="00DA3C52" w:rsidP="00C7349B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-развитие настойчивости в достижении поставленной цели.</w:t>
            </w:r>
          </w:p>
        </w:tc>
        <w:tc>
          <w:tcPr>
            <w:tcW w:w="1144" w:type="dxa"/>
          </w:tcPr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DA3C52" w:rsidRDefault="00DA3C52" w:rsidP="00DA3C52">
      <w:pPr>
        <w:rPr>
          <w:rFonts w:ascii="Times New Roman" w:hAnsi="Times New Roman"/>
          <w:sz w:val="24"/>
          <w:szCs w:val="24"/>
        </w:rPr>
      </w:pPr>
    </w:p>
    <w:p w:rsidR="00DA3C52" w:rsidRDefault="00DA3C52" w:rsidP="00DA3C52">
      <w:pPr>
        <w:rPr>
          <w:rFonts w:ascii="Times New Roman" w:hAnsi="Times New Roman"/>
          <w:sz w:val="24"/>
          <w:szCs w:val="24"/>
        </w:rPr>
      </w:pPr>
    </w:p>
    <w:p w:rsidR="00DA3C52" w:rsidRDefault="00DA3C52" w:rsidP="00DA3C52">
      <w:pPr>
        <w:jc w:val="both"/>
        <w:rPr>
          <w:rFonts w:ascii="Times New Roman" w:hAnsi="Times New Roman"/>
          <w:sz w:val="24"/>
          <w:szCs w:val="24"/>
        </w:rPr>
      </w:pPr>
    </w:p>
    <w:p w:rsidR="00DA3C52" w:rsidRDefault="00DA3C52" w:rsidP="00DA3C5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Календарно- тематическое  планирование</w:t>
      </w:r>
    </w:p>
    <w:p w:rsidR="00DA3C52" w:rsidRPr="006458D9" w:rsidRDefault="00DA3C52" w:rsidP="00DA3C52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14714" w:type="dxa"/>
        <w:tblInd w:w="-5" w:type="dxa"/>
        <w:tblLayout w:type="fixed"/>
        <w:tblLook w:val="0000"/>
      </w:tblPr>
      <w:tblGrid>
        <w:gridCol w:w="641"/>
        <w:gridCol w:w="4008"/>
        <w:gridCol w:w="851"/>
        <w:gridCol w:w="6946"/>
        <w:gridCol w:w="1134"/>
        <w:gridCol w:w="1134"/>
      </w:tblGrid>
      <w:tr w:rsidR="00DA3C52" w:rsidRPr="003834BB" w:rsidTr="00C7349B">
        <w:trPr>
          <w:trHeight w:val="180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4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Кол-во</w:t>
            </w:r>
          </w:p>
          <w:p w:rsidR="00DA3C52" w:rsidRPr="003834BB" w:rsidRDefault="00DA3C52" w:rsidP="00C7349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часов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C52" w:rsidRPr="003834BB" w:rsidRDefault="00DA3C52" w:rsidP="00C7349B">
            <w:pPr>
              <w:pStyle w:val="tablshapka"/>
              <w:spacing w:line="240" w:lineRule="auto"/>
              <w:contextualSpacing/>
              <w:rPr>
                <w:rStyle w:val="Bold"/>
                <w:rFonts w:ascii="Times New Roman" w:hAnsi="Times New Roman" w:cs="Times New Roman"/>
                <w:sz w:val="24"/>
                <w:szCs w:val="24"/>
              </w:rPr>
            </w:pPr>
            <w:r w:rsidRPr="003834BB"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 xml:space="preserve">Основные виды  учебной 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4BB">
              <w:rPr>
                <w:rStyle w:val="Bold"/>
                <w:rFonts w:ascii="Times New Roman" w:hAnsi="Times New Roman"/>
                <w:b w:val="0"/>
                <w:bCs/>
                <w:sz w:val="24"/>
                <w:szCs w:val="24"/>
              </w:rPr>
              <w:t>деятельности  обучающихся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Дата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проведения</w:t>
            </w:r>
          </w:p>
        </w:tc>
      </w:tr>
      <w:tr w:rsidR="00DA3C52" w:rsidRPr="003834BB" w:rsidTr="00C7349B">
        <w:trPr>
          <w:trHeight w:val="616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фактическая</w:t>
            </w: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1. Понятие вектора (2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Понятие вектора. Равенство векторов.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 xml:space="preserve"> Вектор төшенчәсе, векторларның тигезлеге.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определение вектора и равных векторов;   обозначать и изображать векторы, изображать вектор, равный данному.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133C96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76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Откладывание вектора от данной точки.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 xml:space="preserve"> Бирелгән ноктадан башлап векторны салу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637790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2. Сложение и вычитание векторов (3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Сложение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векторов.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 xml:space="preserve"> Векторларны кушу 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законы сложения, определение суммы, правило треугольника, правило параллелограмма.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строить вектор, равный сумме двух векторов, используя правила треугольника и параллелограмма, формулировать законы сложения.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суммы двух и более векторов.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строить сумму нескольких векторов, используя правило многоугольника.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7B76ED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ычитание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векторов.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Векторларны</w:t>
            </w:r>
            <w:r>
              <w:rPr>
                <w:rFonts w:ascii="Times New Roman" w:hAnsi="Times New Roman"/>
                <w:bCs/>
                <w:sz w:val="24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алу.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разности двух векторов, противоположного вектора.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строить вектор, равный разности двух векторов, двумя способами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5A3EA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Сложение и вычитание векторов. </w:t>
            </w:r>
          </w:p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Векторларны кушу һәм алу.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суммы двух и более векторов.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строить сумму нескольких векторов, используя правило многоугольника.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разности двух векторов, противоположного вектора.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строить вектор, равный разности двух векторов, двумя способами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C2DCC" w:rsidRDefault="007D6285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3. Умножение вектора на число. Применение векторов к решению задач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(3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Умножение вектора на число. 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 xml:space="preserve"> Векторны санга тапкырлау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определение умножения вектора на число, свойства.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формулировать свойства, строить вектор, равный произведению вектора на число, используя определение.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475F5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7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Применение векторов к решению задач.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Векторларны мәсьәләләр чишүдә куллану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простейшие геометрические задачи, опираясь на изученные свойства векторов, находить среднюю линию трапеции по заданным основаниям.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240B6A" w:rsidRDefault="00113EF7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8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Средняя линия трапеции.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Т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</w:rPr>
              <w:t>рапеци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янең урта сызыгы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определение средней линии трапеции.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Понимать: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существо теоремы о средней линии трапеции и алгоритм решения задач с применением этой теоремы.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557675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4. Координаты вектора (2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9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Разложение вектора по двум неколлинеарным векторам. 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Векторны ике коллинеар  булмаган векторга таркату</w:t>
            </w:r>
            <w:r w:rsidRPr="003834BB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 и понимать: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существо леммы о коллинеарных векторах и теоремы о разложении вектора по двум неколлинеарным векторам.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проводить операции над векторами с заданными координатами.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240B6A" w:rsidRDefault="00C5201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10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Координаты вектора.</w:t>
            </w:r>
            <w:r w:rsidR="00157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В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</w:rPr>
              <w:t>ектор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ның координаталары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понятия координат вектора, координат суммы и разности векторов, произведения вектора на число.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5. Простейшие задачи в координатах (2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Решение простейших задач с координатами вектора. Координат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аларда</w:t>
            </w:r>
            <w:r w:rsidRPr="003834BB">
              <w:rPr>
                <w:rFonts w:ascii="Times New Roman" w:hAnsi="Times New Roman"/>
                <w:bCs/>
                <w:sz w:val="24"/>
              </w:rPr>
              <w:t xml:space="preserve"> иң 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</w:rPr>
              <w:t>гади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</w:rPr>
              <w:t xml:space="preserve"> мәсьләлә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</w:rPr>
              <w:t>р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</w:rPr>
              <w:t xml:space="preserve">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определение суммы, разности векторов, произведения вектора на число.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простейшие задачи методом координат.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240B6A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12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задач. </w:t>
            </w:r>
            <w:r w:rsidRPr="003834BB">
              <w:rPr>
                <w:rFonts w:ascii="Times New Roman" w:hAnsi="Times New Roman"/>
                <w:bCs/>
                <w:sz w:val="24"/>
              </w:rPr>
              <w:t>Мәсьләлә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</w:rPr>
              <w:t>р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</w:rPr>
              <w:t xml:space="preserve">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формулы координат вектора через координаты его конца и начала, координат середины отрезка, длины вектора и расстояния между двумя точками.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 геометрические задачи с применением этих формул.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6. Уравнение окружности и прямой (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>5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13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Уравнение окружности. </w:t>
            </w:r>
          </w:p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Әйләнә тигезләмәсе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уравнение окружности.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задачи на определение координат центра окружности и его радиуса по заданному уравнению окружности; Составлять уравнение окружности, зная координаты центра и точки окружности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240B6A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14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Уравнение 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прямой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 xml:space="preserve">Туры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lastRenderedPageBreak/>
              <w:t>тигезләмәсе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уравнения окружности и прямой.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lastRenderedPageBreak/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изображать окружности и прямые, заданные уравнениями, решать простейшие задачи в координатах.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Уравнение окружности и прямой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</w:rPr>
              <w:t xml:space="preserve"> 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</w:rPr>
              <w:t>й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</w:rPr>
              <w:t>ләнә һәм туры тигезләмәләре.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240B6A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16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задач. </w:t>
            </w:r>
            <w:r w:rsidRPr="003834BB">
              <w:rPr>
                <w:rFonts w:ascii="Times New Roman" w:hAnsi="Times New Roman"/>
                <w:bCs/>
                <w:sz w:val="24"/>
              </w:rPr>
              <w:t>Мәсьләлә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</w:rPr>
              <w:t>р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</w:rPr>
              <w:t xml:space="preserve">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действий над векторами с заданными координатами (суммы, разности, произведения вектора на число); формулы координат вектора через координаты его начала и конца, координаты середины отрезка; формулу длины вектора по его координатам; формулу нахождения расстояния между двумя точками через их координаты; уравнения окружности и прямой.</w:t>
            </w:r>
            <w:proofErr w:type="gramEnd"/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простейшие геометрические задачи, пользуясь указанными формулами.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17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 по теме «Метод координат».   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Координаталар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методы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” темасына </w:t>
            </w:r>
            <w:r w:rsidRPr="003834BB">
              <w:rPr>
                <w:rFonts w:ascii="Times New Roman" w:hAnsi="Times New Roman"/>
                <w:bCs/>
                <w:sz w:val="24"/>
              </w:rPr>
              <w:t>мәсьләләр чишү.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18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</w:t>
            </w:r>
            <w:proofErr w:type="gramStart"/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.»</w:t>
            </w:r>
            <w:proofErr w:type="gramEnd"/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Векторы»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Метод координат</w:t>
            </w:r>
            <w:r w:rsidRPr="003834BB">
              <w:rPr>
                <w:rFonts w:ascii="Times New Roman" w:hAnsi="Times New Roman"/>
                <w:bCs/>
                <w:i/>
                <w:sz w:val="24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</w:rPr>
              <w:t>Контроль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 xml:space="preserve"> эш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Векторлар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”.</w:t>
            </w:r>
            <w:r w:rsidRPr="003834BB">
              <w:rPr>
                <w:rFonts w:ascii="Times New Roman" w:hAnsi="Times New Roman"/>
                <w:bCs/>
                <w:sz w:val="24"/>
              </w:rPr>
              <w:t xml:space="preserve">  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“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Координаталар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методы</w:t>
            </w:r>
            <w:r w:rsidRPr="003834BB">
              <w:rPr>
                <w:rFonts w:ascii="Times New Roman" w:hAnsi="Times New Roman"/>
                <w:bCs/>
                <w:sz w:val="24"/>
                <w:lang w:val="tt-RU"/>
              </w:rPr>
              <w:t>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простейшие геометрические задачи методом координат, вычислять длину и координаты вектора, угол между векторами.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133C96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7. Синус, косинус, тангенс угла (3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19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Работа над ошибками. Синус, косинус, тангенс Хаталар өстендә эш.Почмакның синусы,косинусы һәм тангенсы.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определения синуса, косинуса и тангенса углов от 0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◦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до 180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◦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, формулы для вычисления координат точки, основное тригонометрическое тождество.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 тождество при решении задач на нахождение одной тригонометрической функции через другую.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056A1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20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Основное тригонометрическое тождество. Формулы приведения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Төп тригонометрик бердәйлек.Китерү формулалары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формулу основного тригонометрического тождества, простейшие формулы приведения.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значения тригонометрических функций для углов от 0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◦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до 180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◦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по заданным значениям углов; находить значения тригонометрических функций по значению одной из них.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Формулы для вычисления координат точки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Ноктаның координаталарын исә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пл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әү формулалары.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8. Соотношения между сторонами и углами треугольника (4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22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Теорема о площади треугольника. </w:t>
            </w:r>
          </w:p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 xml:space="preserve">Өчпочмакның мәйданы турындагы теорема.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430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формулу площади треугольника: </w:t>
            </w:r>
            <w:r w:rsidRPr="003834BB">
              <w:rPr>
                <w:rFonts w:ascii="Times New Roman" w:hAnsi="Times New Roman"/>
                <w:bCs/>
                <w:position w:val="-24"/>
                <w:sz w:val="24"/>
                <w:szCs w:val="24"/>
              </w:rPr>
              <w:object w:dxaOrig="14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15pt;height:31.35pt" o:ole="">
                  <v:imagedata r:id="rId6" o:title=""/>
                </v:shape>
                <o:OLEObject Type="Embed" ProgID="Equation.3" ShapeID="_x0000_i1025" DrawAspect="Content" ObjectID="_1726324672" r:id="rId7"/>
              </w:objec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lastRenderedPageBreak/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реализовывать этапы доказательства теоремы о площади треугольника, решать задачи на вычисление площади треугольника.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056A1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Теоремы синусов и косинусов. Синуслар теоремасы һәм косинуслар теоремасы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формулировку теоремы синусов.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проводить доказательство теоремы и применять ее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24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Решение треугольников. Өчпочмакларны чишү.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виды задач.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 теоремы синусов и косинусов, выполнять чертеж по условию задачи.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133C96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54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25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Измерительные работы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л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чәү эшләре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проведения измерительных работ.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выполнять чертеж по условию задачи, применять теоремы синусов и косинусов при выполнении измерительных работ на местности.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9. Скалярное произведение векторов (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>3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26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Скалярное произведение векторов. 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Векторларның скаляр тапкырчыгышы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что такое угол между векторами, определение скалярного произведения векторов, условие перпендикулярности ненулевых векторов.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изображать угол между векторами, вычислять скалярное произведение.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133C96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27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Скалярное произведение в координатах.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Координаталарда</w:t>
            </w:r>
            <w:r w:rsidRPr="003834BB">
              <w:rPr>
                <w:rFonts w:ascii="Times New Roman" w:hAnsi="Times New Roman"/>
                <w:bCs/>
                <w:i/>
                <w:sz w:val="24"/>
                <w:szCs w:val="24"/>
                <w:lang w:val="tt-RU"/>
              </w:rPr>
              <w:t xml:space="preserve"> 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скаляр тапкырчыгыш.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430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tabs>
                <w:tab w:val="left" w:pos="811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28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Применение скалярного произведения векторов при решении задач.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Векторларның скаляр тапкырчыгышын  мәсьәләләр чишкәндә куллану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формулировки теорем синусов и косинусов и теоремы о нахождении площади треугольника, определение скалярного произведения и формулу в координатах.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простейшие планиметрические задачи.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29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 по теме: «Соотношения между сторонами и углами треугольника. Скалярное произведение векторов»</w:t>
            </w:r>
            <w:r w:rsidRPr="003834BB">
              <w:rPr>
                <w:rFonts w:ascii="Times New Roman" w:hAnsi="Times New Roman"/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Контрол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эш “Өчпочмакның яклары һәм почмаклары арасындагы бәйләнешләр”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.”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Векторларның скаляр тапкырчыгышы”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геометрические задачи с использованием тригонометрии.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lastRenderedPageBreak/>
              <w:t>§ 10. Правильные многоугольники (4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30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Правильный многоугольник.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Хаталар өстендә эш. Төзек күппочмак.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определение правильного многоугольника, формулу для вычисления угла правильного </w:t>
            </w:r>
            <w:proofErr w:type="spellStart"/>
            <w:r w:rsidRPr="003834BB">
              <w:rPr>
                <w:rFonts w:ascii="Times New Roman" w:hAnsi="Times New Roman"/>
                <w:bCs/>
                <w:i/>
                <w:sz w:val="24"/>
                <w:szCs w:val="24"/>
              </w:rPr>
              <w:t>п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-угольника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выводить формулу для вычисления угла правильного </w:t>
            </w:r>
            <w:proofErr w:type="spellStart"/>
            <w:r w:rsidRPr="003834BB">
              <w:rPr>
                <w:rFonts w:ascii="Times New Roman" w:hAnsi="Times New Roman"/>
                <w:bCs/>
                <w:i/>
                <w:sz w:val="24"/>
                <w:szCs w:val="24"/>
              </w:rPr>
              <w:t>п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-угольника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и применять ее в процессе решения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Окружность, описанная около правильного многоугольника и вписанная в правильный многоугольник.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Төзек күппочмакны камаучы әйләнә һәм төзек күппочмакка камалган әйләнә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формулировки теорем и следствия из них.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проводить доказательства теорем и следствий из теорем и применять их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32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Формулы для вычисления площади правильного многоугольника, его стороны и радиуса вписанной окружности.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Төзек күппочмакның мәйданын, аның ягын һәм аңа камалган әйләнәнең радиусын исәпләү формулалары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формулу площади, стороны правильного многоугольника, радиуса вписанной окружности.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 формулы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33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строить правильные многоугольники с помощью циркуля и линейки.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11. Длина окружности и площадь круга (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>7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34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Длина окружности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й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ләнә  озынлыгы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формулы длины окружности и ее дуги.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 формулы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35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формулы.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выводить формулы длины окружности и длины дуги окружности, применять формулы для решения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36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Площадь круга и кругового сектора.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Түгәрәк мәйданы һәм түгәрәк секторының мәйданы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формулы площади круга и кругового сектора, иметь представление о выводе формулы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находить площадь круга и кругового сектора.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37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Использовать: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приобретенные знания и умения в практической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38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Обобщающий урок по теме «Длина окружности»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«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й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ләнә  озынлыгы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темасын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гомумил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әштерү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формулы площади круга и кругового сектора, иметь представление о выводе формулы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находить площадь круга и кругового сектора.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39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Обобщающий урок по теме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«Площадь круга». «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Түгә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 мәйданы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темасын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гомумил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әштерү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Использовать: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приобретенные знания и умения в практической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Решение упражнений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Подготовка к контрольной работе. К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үнегүлә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эшләү.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Контроль эшкә хәзерлек.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формулы длины окружности и ее дуги, площади круга и кругового сектора.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простейшие задачи с использованием этих формул.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 №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. Длина окружности и площадь круга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Контроль эш “Әйләнә  озынлыгы һәм түгәрәк мәйданы”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отображения плоскости на себя и движения.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выполнять построение движений, осуществлять преобразования фигур.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Default="00DA3C52" w:rsidP="00C7349B">
            <w:pPr>
              <w:pStyle w:val="a3"/>
              <w:snapToGrid w:val="0"/>
              <w:spacing w:before="0" w:beforeAutospacing="0" w:after="0" w:afterAutospacing="0"/>
              <w:jc w:val="center"/>
              <w:rPr>
                <w:bCs/>
                <w:u w:val="single"/>
              </w:rPr>
            </w:pPr>
            <w:r w:rsidRPr="003834BB">
              <w:rPr>
                <w:bCs/>
                <w:u w:val="single"/>
              </w:rPr>
              <w:t>§ 12. Понятие движения (3</w:t>
            </w:r>
            <w:r w:rsidRPr="003834BB">
              <w:rPr>
                <w:bCs/>
                <w:u w:val="single"/>
                <w:lang w:val="tt-RU"/>
              </w:rPr>
              <w:t xml:space="preserve"> ч.</w:t>
            </w:r>
            <w:r w:rsidRPr="003834BB">
              <w:rPr>
                <w:bCs/>
                <w:u w:val="single"/>
              </w:rPr>
              <w:t>)</w:t>
            </w:r>
          </w:p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42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движения.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Хаталар өстендә эш. Хәрәкәт төшенчәсе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осевую и центральную симметрию.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распознавать по чертежам, осуществлять преобразования фигур с помощью осевой и центральной симметрии.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43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Свойства движений.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Хәрәкәтнең </w:t>
            </w:r>
            <w:r w:rsidRPr="003834BB">
              <w:rPr>
                <w:rFonts w:ascii="Times New Roman" w:hAnsi="Times New Roman"/>
                <w:bCs/>
                <w:lang w:val="tt-RU"/>
              </w:rPr>
              <w:t>үзлекл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44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Default="00DA3C52" w:rsidP="00C7349B">
            <w:pPr>
              <w:pStyle w:val="a3"/>
              <w:snapToGrid w:val="0"/>
              <w:spacing w:before="0" w:beforeAutospacing="0" w:after="0" w:afterAutospacing="0"/>
              <w:jc w:val="center"/>
              <w:rPr>
                <w:bCs/>
                <w:u w:val="single"/>
              </w:rPr>
            </w:pPr>
            <w:r w:rsidRPr="003834BB">
              <w:rPr>
                <w:bCs/>
                <w:u w:val="single"/>
              </w:rPr>
              <w:t>§ 13. Параллельный перенос и поворот (</w:t>
            </w:r>
            <w:r w:rsidRPr="003834BB">
              <w:rPr>
                <w:bCs/>
                <w:u w:val="single"/>
                <w:lang w:val="tt-RU"/>
              </w:rPr>
              <w:t>4 ч.</w:t>
            </w:r>
            <w:r w:rsidRPr="003834BB">
              <w:rPr>
                <w:bCs/>
                <w:u w:val="single"/>
              </w:rPr>
              <w:t>)</w:t>
            </w:r>
          </w:p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jc w:val="center"/>
              <w:rPr>
                <w:bCs/>
                <w:iCs/>
                <w:lang w:val="tt-RU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45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Параллельный перенос.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Параллел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күчерү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этапы доказательства, что параллельный перенос есть движение.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 параллельный перенос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46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Поворот. Бору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определение поворота.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доказывать, что поворот есть движение, осуществлять поворот фигур.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47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задач.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все виды движений.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распознавать и выполнять построение движений с помощью циркуля и линейки.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48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Решение упражнений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Подготовка к контрольной работе. К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үнегүлә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эшләү.Контроль эшкә хәзерлек.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осуществлять преобразования фигур.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49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 №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9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Движения. </w:t>
            </w:r>
            <w:r w:rsidRPr="003834BB">
              <w:rPr>
                <w:rFonts w:ascii="Times New Roman" w:hAnsi="Times New Roman"/>
                <w:bCs/>
                <w:iCs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lang w:val="tt-RU"/>
              </w:rPr>
              <w:t>Контрол</w:t>
            </w:r>
            <w:proofErr w:type="spellStart"/>
            <w:r w:rsidRPr="003834BB">
              <w:rPr>
                <w:rFonts w:ascii="Times New Roman" w:hAnsi="Times New Roman"/>
                <w:bCs/>
              </w:rPr>
              <w:t>ь</w:t>
            </w:r>
            <w:proofErr w:type="spellEnd"/>
            <w:r w:rsidRPr="003834BB">
              <w:rPr>
                <w:rFonts w:ascii="Times New Roman" w:hAnsi="Times New Roman"/>
                <w:bCs/>
                <w:lang w:val="tt-RU"/>
              </w:rPr>
              <w:t xml:space="preserve"> эш“Хәрәкәтләр”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осуществлять преобразования фигур.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pStyle w:val="a3"/>
              <w:snapToGrid w:val="0"/>
              <w:spacing w:before="0" w:beforeAutospacing="0" w:after="0" w:afterAutospacing="0"/>
              <w:rPr>
                <w:bCs/>
                <w:iCs/>
              </w:rPr>
            </w:pPr>
          </w:p>
        </w:tc>
      </w:tr>
      <w:tr w:rsidR="00DA3C52" w:rsidRPr="003834BB" w:rsidTr="00C7349B">
        <w:trPr>
          <w:trHeight w:val="228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lastRenderedPageBreak/>
              <w:t>§ 14. Многогранники (4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50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Предмет стереометрии. Многогранник</w:t>
            </w:r>
            <w:r w:rsidRPr="003834BB">
              <w:rPr>
                <w:bCs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Хаталар өстендә эш. Стереометрия предметы. Күпкырлык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Уметь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вид многогранника 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Знать свойства объёма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Призма. Параллелепипед.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52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Объем тела. Свойства прямоугольного параллелепипеда.</w:t>
            </w:r>
          </w:p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Җисемнең күләме Турыпочмаклы параллелепипедның үзлекләре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53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Пирамида.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430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15. Тела и поверхности вращения (4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  <w:lang w:val="tt-RU"/>
              </w:rPr>
              <w:t xml:space="preserve"> 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54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Цилиндр.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названия тел вращения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850972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55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Конус.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56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Сфера и шар.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57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Мәсьәләләр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14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C52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§ 16. Планиметрия (2ч.)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58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pStyle w:val="a3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3834BB">
              <w:rPr>
                <w:bCs/>
                <w:iCs/>
              </w:rPr>
              <w:t>Об аксиомах планиметрии</w:t>
            </w:r>
            <w:r w:rsidRPr="003834BB">
              <w:rPr>
                <w:bCs/>
                <w:iCs/>
                <w:lang w:val="tt-RU"/>
              </w:rPr>
              <w:t>.</w:t>
            </w:r>
            <w:r w:rsidRPr="003834BB">
              <w:rPr>
                <w:bCs/>
                <w:sz w:val="20"/>
                <w:szCs w:val="20"/>
                <w:lang w:val="tt-RU"/>
              </w:rPr>
              <w:t xml:space="preserve"> </w:t>
            </w:r>
            <w:r w:rsidRPr="003834BB">
              <w:rPr>
                <w:bCs/>
                <w:lang w:val="tt-RU"/>
              </w:rPr>
              <w:t>П</w:t>
            </w:r>
            <w:proofErr w:type="spellStart"/>
            <w:r w:rsidRPr="003834BB">
              <w:rPr>
                <w:bCs/>
              </w:rPr>
              <w:t>ланиметри</w:t>
            </w:r>
            <w:proofErr w:type="spellEnd"/>
            <w:r w:rsidRPr="003834BB">
              <w:rPr>
                <w:bCs/>
                <w:lang w:val="tt-RU"/>
              </w:rPr>
              <w:t>я а</w:t>
            </w:r>
            <w:proofErr w:type="spellStart"/>
            <w:r w:rsidRPr="003834BB">
              <w:rPr>
                <w:bCs/>
              </w:rPr>
              <w:t>ксиом</w:t>
            </w:r>
            <w:proofErr w:type="spellEnd"/>
            <w:r w:rsidRPr="003834BB">
              <w:rPr>
                <w:bCs/>
                <w:lang w:val="tt-RU"/>
              </w:rPr>
              <w:t>алары турында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неопределенные понятия и систему аксиом как необходимые утверждения при создании геометрии.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59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pStyle w:val="a3"/>
              <w:spacing w:before="0" w:beforeAutospacing="0" w:after="0" w:afterAutospacing="0"/>
              <w:rPr>
                <w:bCs/>
                <w:iCs/>
                <w:lang w:val="tt-RU"/>
              </w:rPr>
            </w:pPr>
            <w:r w:rsidRPr="003834BB">
              <w:rPr>
                <w:bCs/>
                <w:iCs/>
              </w:rPr>
              <w:t>Об аксиомах планиметрии</w:t>
            </w:r>
            <w:r w:rsidRPr="003834BB">
              <w:rPr>
                <w:bCs/>
                <w:iCs/>
                <w:lang w:val="tt-RU"/>
              </w:rPr>
              <w:t>.</w:t>
            </w:r>
            <w:r w:rsidRPr="003834BB">
              <w:rPr>
                <w:bCs/>
                <w:sz w:val="20"/>
                <w:szCs w:val="20"/>
                <w:lang w:val="tt-RU"/>
              </w:rPr>
              <w:t xml:space="preserve"> </w:t>
            </w:r>
            <w:r w:rsidRPr="003834BB">
              <w:rPr>
                <w:bCs/>
                <w:lang w:val="tt-RU"/>
              </w:rPr>
              <w:t>П</w:t>
            </w:r>
            <w:proofErr w:type="spellStart"/>
            <w:r w:rsidRPr="003834BB">
              <w:rPr>
                <w:bCs/>
              </w:rPr>
              <w:t>ланиметри</w:t>
            </w:r>
            <w:proofErr w:type="spellEnd"/>
            <w:r w:rsidRPr="003834BB">
              <w:rPr>
                <w:bCs/>
                <w:lang w:val="tt-RU"/>
              </w:rPr>
              <w:t>я а</w:t>
            </w:r>
            <w:proofErr w:type="spellStart"/>
            <w:r w:rsidRPr="003834BB">
              <w:rPr>
                <w:bCs/>
              </w:rPr>
              <w:t>ксиом</w:t>
            </w:r>
            <w:proofErr w:type="spellEnd"/>
            <w:r w:rsidRPr="003834BB">
              <w:rPr>
                <w:bCs/>
                <w:lang w:val="tt-RU"/>
              </w:rPr>
              <w:t>алары турында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147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Повторение (9ч.)</w:t>
            </w: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60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Треугольники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Ө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ч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почмаклар.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 и 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 при решении задач основные соотношения между сторонами и углами треугольника; формулы площади треугольника.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Мәсьәләләр чишү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62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Окружность</w:t>
            </w:r>
            <w:proofErr w:type="gram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Ә</w:t>
            </w:r>
            <w:proofErr w:type="gramStart"/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й</w:t>
            </w:r>
            <w:proofErr w:type="gramEnd"/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ләнә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формулы длины окружности и дуги, площади круга и сектора.</w:t>
            </w:r>
          </w:p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аппарат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Четырехугольники.</w:t>
            </w:r>
            <w:r w:rsidRPr="003834BB">
              <w:rPr>
                <w:bCs/>
                <w:iCs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Дүртпочмаклар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 виды четырехугольников и их свойства, формулы площадей.</w:t>
            </w:r>
          </w:p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выполнять чертеж по условию задачи, решать простейшие задачи по теме.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430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64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Многоугольники.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 xml:space="preserve"> Күппочмаклар.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65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Векторы. 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Векторлар.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проводить операции над векторами, вычислять длину и координаты вектора, угол между векторами.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66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Метод координат. </w:t>
            </w:r>
            <w:proofErr w:type="spellStart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Координаталар</w:t>
            </w:r>
            <w:proofErr w:type="spellEnd"/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методы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67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Скалярное произведение векторов. 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Векторларның скаляр тапкырчыгышы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Использовать: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приобретенные знания и умения в практической деятельности для решения практических задач, связанных с нахождением геометрических величин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3C52" w:rsidRPr="003834BB" w:rsidTr="00C7349B">
        <w:trPr>
          <w:trHeight w:val="14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68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Итоговое занятие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>курса</w:t>
            </w: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геометрии. Йомгаклау д</w:t>
            </w:r>
            <w:r w:rsidRPr="003834B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әресе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3834BB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C52" w:rsidRPr="003834BB" w:rsidRDefault="00DA3C52" w:rsidP="00C734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834B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Использовать:</w:t>
            </w:r>
            <w:r w:rsidRPr="003834BB">
              <w:rPr>
                <w:rFonts w:ascii="Times New Roman" w:hAnsi="Times New Roman"/>
                <w:bCs/>
                <w:sz w:val="24"/>
                <w:szCs w:val="24"/>
              </w:rPr>
              <w:t xml:space="preserve"> приобретенные знания и умения в практической деятельности для решения практических задач, связанных с нахождением геометрических величин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2" w:rsidRPr="009A3343" w:rsidRDefault="00DA3C52" w:rsidP="00C734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3C52" w:rsidRPr="003834BB" w:rsidRDefault="00DA3C52" w:rsidP="00C7349B">
            <w:pPr>
              <w:snapToGrid w:val="0"/>
              <w:spacing w:after="0" w:line="240" w:lineRule="auto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A3C52" w:rsidRPr="004B4519" w:rsidRDefault="00DA3C52" w:rsidP="00DA3C52">
      <w:pPr>
        <w:rPr>
          <w:rFonts w:ascii="Times New Roman" w:hAnsi="Times New Roman"/>
          <w:sz w:val="24"/>
          <w:szCs w:val="24"/>
        </w:rPr>
      </w:pPr>
    </w:p>
    <w:p w:rsidR="00DA3C52" w:rsidRPr="004B4519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4B4519">
        <w:rPr>
          <w:rFonts w:ascii="Times New Roman" w:eastAsia="Times New Roman" w:hAnsi="Times New Roman"/>
          <w:b/>
          <w:sz w:val="24"/>
          <w:szCs w:val="24"/>
        </w:rPr>
        <w:t xml:space="preserve">           </w:t>
      </w: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</w:t>
      </w: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DA3C52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9A3343" w:rsidRDefault="009A3343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DA3C52" w:rsidRPr="00A732C1" w:rsidRDefault="00DA3C52" w:rsidP="00DA3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732C1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Учебное и учебно-методическое обеспечение по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геометрии </w:t>
      </w:r>
      <w:r w:rsidRPr="00A732C1">
        <w:rPr>
          <w:rFonts w:ascii="Times New Roman" w:eastAsia="Times New Roman" w:hAnsi="Times New Roman"/>
          <w:b/>
          <w:sz w:val="24"/>
          <w:szCs w:val="24"/>
        </w:rPr>
        <w:t>в 9 классе</w:t>
      </w:r>
    </w:p>
    <w:p w:rsidR="00DA3C52" w:rsidRPr="00A732C1" w:rsidRDefault="00DA3C52" w:rsidP="00DA3C5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A3C52" w:rsidRPr="00A732C1" w:rsidRDefault="00DA3C52" w:rsidP="00DA3C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32C1">
        <w:rPr>
          <w:rFonts w:ascii="Times New Roman" w:eastAsia="Times New Roman" w:hAnsi="Times New Roman"/>
          <w:b/>
          <w:sz w:val="24"/>
          <w:szCs w:val="24"/>
        </w:rPr>
        <w:t>Для учащихся</w:t>
      </w:r>
    </w:p>
    <w:p w:rsidR="00DA3C52" w:rsidRPr="00A732C1" w:rsidRDefault="00DA3C52" w:rsidP="00DA3C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732C1">
        <w:rPr>
          <w:rFonts w:ascii="Times New Roman" w:eastAsia="Times New Roman" w:hAnsi="Times New Roman"/>
          <w:sz w:val="24"/>
          <w:szCs w:val="24"/>
        </w:rPr>
        <w:t xml:space="preserve"> «Геометрия 7-9» авторы Л.С. </w:t>
      </w:r>
      <w:proofErr w:type="spellStart"/>
      <w:r w:rsidRPr="00A732C1">
        <w:rPr>
          <w:rFonts w:ascii="Times New Roman" w:eastAsia="Times New Roman" w:hAnsi="Times New Roman"/>
          <w:sz w:val="24"/>
          <w:szCs w:val="24"/>
        </w:rPr>
        <w:t>Атанасян</w:t>
      </w:r>
      <w:proofErr w:type="spellEnd"/>
      <w:r w:rsidRPr="00A732C1">
        <w:rPr>
          <w:rFonts w:ascii="Times New Roman" w:eastAsia="Times New Roman" w:hAnsi="Times New Roman"/>
          <w:sz w:val="24"/>
          <w:szCs w:val="24"/>
        </w:rPr>
        <w:t>, В.Ф. Бутузов – 1</w:t>
      </w:r>
      <w:r>
        <w:rPr>
          <w:rFonts w:ascii="Times New Roman" w:eastAsia="Times New Roman" w:hAnsi="Times New Roman"/>
          <w:sz w:val="24"/>
          <w:szCs w:val="24"/>
        </w:rPr>
        <w:t>9-е изд. – М.: Просвещение, 2019</w:t>
      </w:r>
    </w:p>
    <w:p w:rsidR="00DA3C52" w:rsidRPr="00A732C1" w:rsidRDefault="00DA3C52" w:rsidP="00DA3C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32C1">
        <w:rPr>
          <w:rFonts w:ascii="Times New Roman" w:eastAsia="Times New Roman" w:hAnsi="Times New Roman"/>
          <w:b/>
          <w:sz w:val="24"/>
          <w:szCs w:val="24"/>
        </w:rPr>
        <w:t>Для учителя</w:t>
      </w:r>
    </w:p>
    <w:p w:rsidR="00DA3C52" w:rsidRPr="00A732C1" w:rsidRDefault="00DA3C52" w:rsidP="00DA3C52">
      <w:pPr>
        <w:tabs>
          <w:tab w:val="left" w:pos="741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32C1">
        <w:rPr>
          <w:rFonts w:ascii="Times New Roman" w:eastAsia="Times New Roman" w:hAnsi="Times New Roman"/>
          <w:sz w:val="24"/>
          <w:szCs w:val="24"/>
        </w:rPr>
        <w:t>Поурочные разработки по геометрии: 9 класс</w:t>
      </w:r>
      <w:proofErr w:type="gramStart"/>
      <w:r w:rsidRPr="00A732C1">
        <w:rPr>
          <w:rFonts w:ascii="Times New Roman" w:eastAsia="Times New Roman" w:hAnsi="Times New Roman"/>
          <w:sz w:val="24"/>
          <w:szCs w:val="24"/>
        </w:rPr>
        <w:t xml:space="preserve"> / С</w:t>
      </w:r>
      <w:proofErr w:type="gramEnd"/>
      <w:r w:rsidRPr="00A732C1">
        <w:rPr>
          <w:rFonts w:ascii="Times New Roman" w:eastAsia="Times New Roman" w:hAnsi="Times New Roman"/>
          <w:sz w:val="24"/>
          <w:szCs w:val="24"/>
        </w:rPr>
        <w:t xml:space="preserve">ост. </w:t>
      </w:r>
      <w:proofErr w:type="spellStart"/>
      <w:r w:rsidRPr="00A732C1">
        <w:rPr>
          <w:rFonts w:ascii="Times New Roman" w:eastAsia="Times New Roman" w:hAnsi="Times New Roman"/>
          <w:sz w:val="24"/>
          <w:szCs w:val="24"/>
        </w:rPr>
        <w:t>В.А.Яровенко</w:t>
      </w:r>
      <w:proofErr w:type="spellEnd"/>
      <w:r w:rsidRPr="00A732C1">
        <w:rPr>
          <w:rFonts w:ascii="Times New Roman" w:eastAsia="Times New Roman" w:hAnsi="Times New Roman"/>
          <w:sz w:val="24"/>
          <w:szCs w:val="24"/>
        </w:rPr>
        <w:t>. – М.: ВАКО, 2007. 336с. – (В помощь школьному учителю)</w:t>
      </w:r>
    </w:p>
    <w:p w:rsidR="00DA3C52" w:rsidRPr="00A732C1" w:rsidRDefault="00DA3C52" w:rsidP="00DA3C52">
      <w:pPr>
        <w:tabs>
          <w:tab w:val="left" w:pos="741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32C1">
        <w:rPr>
          <w:rFonts w:ascii="Times New Roman" w:eastAsia="Times New Roman" w:hAnsi="Times New Roman"/>
          <w:sz w:val="24"/>
          <w:szCs w:val="24"/>
        </w:rPr>
        <w:t>Контрольно-</w:t>
      </w:r>
      <w:r>
        <w:rPr>
          <w:rFonts w:ascii="Times New Roman" w:eastAsia="Times New Roman" w:hAnsi="Times New Roman"/>
          <w:sz w:val="24"/>
          <w:szCs w:val="24"/>
        </w:rPr>
        <w:t>измерительные материалы. Геометрия</w:t>
      </w:r>
      <w:r w:rsidRPr="00A732C1">
        <w:rPr>
          <w:rFonts w:ascii="Times New Roman" w:eastAsia="Times New Roman" w:hAnsi="Times New Roman"/>
          <w:sz w:val="24"/>
          <w:szCs w:val="24"/>
        </w:rPr>
        <w:t>: 9 класс</w:t>
      </w:r>
      <w:proofErr w:type="gramStart"/>
      <w:r w:rsidRPr="00A732C1">
        <w:rPr>
          <w:rFonts w:ascii="Times New Roman" w:eastAsia="Times New Roman" w:hAnsi="Times New Roman"/>
          <w:sz w:val="24"/>
          <w:szCs w:val="24"/>
        </w:rPr>
        <w:t xml:space="preserve"> / </w:t>
      </w:r>
      <w:proofErr w:type="spellStart"/>
      <w:r w:rsidRPr="00A732C1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A732C1">
        <w:rPr>
          <w:rFonts w:ascii="Times New Roman" w:eastAsia="Times New Roman" w:hAnsi="Times New Roman"/>
          <w:sz w:val="24"/>
          <w:szCs w:val="24"/>
        </w:rPr>
        <w:t>ост.</w:t>
      </w:r>
      <w:r>
        <w:rPr>
          <w:rFonts w:ascii="Times New Roman" w:eastAsia="Times New Roman" w:hAnsi="Times New Roman"/>
          <w:sz w:val="24"/>
          <w:szCs w:val="24"/>
        </w:rPr>
        <w:t>А.Н.Рурукин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– М.: ВАКО, 2013</w:t>
      </w:r>
      <w:r w:rsidRPr="00A732C1">
        <w:rPr>
          <w:rFonts w:ascii="Times New Roman" w:eastAsia="Times New Roman" w:hAnsi="Times New Roman"/>
          <w:sz w:val="24"/>
          <w:szCs w:val="24"/>
        </w:rPr>
        <w:t>. – 96с.</w:t>
      </w:r>
    </w:p>
    <w:p w:rsidR="00DA3C52" w:rsidRPr="00A732C1" w:rsidRDefault="00DA3C52" w:rsidP="00DA3C52">
      <w:pPr>
        <w:tabs>
          <w:tab w:val="left" w:pos="741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32C1">
        <w:rPr>
          <w:rFonts w:ascii="Times New Roman" w:eastAsia="Times New Roman" w:hAnsi="Times New Roman"/>
          <w:sz w:val="24"/>
          <w:szCs w:val="24"/>
        </w:rPr>
        <w:t xml:space="preserve">Геометрия. Дидактические материалы. 9 класс / Б.Г.Зив, </w:t>
      </w:r>
      <w:proofErr w:type="spellStart"/>
      <w:r w:rsidRPr="00A732C1">
        <w:rPr>
          <w:rFonts w:ascii="Times New Roman" w:eastAsia="Times New Roman" w:hAnsi="Times New Roman"/>
          <w:sz w:val="24"/>
          <w:szCs w:val="24"/>
        </w:rPr>
        <w:t>В.М.Мейлер</w:t>
      </w:r>
      <w:proofErr w:type="spellEnd"/>
      <w:r w:rsidRPr="00A732C1">
        <w:rPr>
          <w:rFonts w:ascii="Times New Roman" w:eastAsia="Times New Roman" w:hAnsi="Times New Roman"/>
          <w:sz w:val="24"/>
          <w:szCs w:val="24"/>
        </w:rPr>
        <w:t xml:space="preserve"> – 13-е изд. – </w:t>
      </w:r>
      <w:proofErr w:type="spellStart"/>
      <w:r w:rsidRPr="00A732C1">
        <w:rPr>
          <w:rFonts w:ascii="Times New Roman" w:eastAsia="Times New Roman" w:hAnsi="Times New Roman"/>
          <w:sz w:val="24"/>
          <w:szCs w:val="24"/>
        </w:rPr>
        <w:t>М.:Просвещение</w:t>
      </w:r>
      <w:proofErr w:type="spellEnd"/>
      <w:r w:rsidRPr="00A732C1">
        <w:rPr>
          <w:rFonts w:ascii="Times New Roman" w:eastAsia="Times New Roman" w:hAnsi="Times New Roman"/>
          <w:sz w:val="24"/>
          <w:szCs w:val="24"/>
        </w:rPr>
        <w:t xml:space="preserve">, 2010. - 159 </w:t>
      </w:r>
      <w:proofErr w:type="gramStart"/>
      <w:r w:rsidRPr="00A732C1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A732C1">
        <w:rPr>
          <w:rFonts w:ascii="Times New Roman" w:eastAsia="Times New Roman" w:hAnsi="Times New Roman"/>
          <w:sz w:val="24"/>
          <w:szCs w:val="24"/>
        </w:rPr>
        <w:t>.</w:t>
      </w:r>
    </w:p>
    <w:p w:rsidR="00DA3C52" w:rsidRPr="00A732C1" w:rsidRDefault="00DA3C52" w:rsidP="00DA3C52">
      <w:pPr>
        <w:rPr>
          <w:sz w:val="24"/>
          <w:szCs w:val="24"/>
        </w:rPr>
      </w:pPr>
    </w:p>
    <w:p w:rsidR="00DA3C52" w:rsidRPr="006458D9" w:rsidRDefault="00DA3C52" w:rsidP="00DA3C52">
      <w:pPr>
        <w:rPr>
          <w:rFonts w:ascii="Times New Roman" w:hAnsi="Times New Roman"/>
          <w:sz w:val="24"/>
          <w:szCs w:val="24"/>
        </w:rPr>
      </w:pPr>
    </w:p>
    <w:p w:rsidR="00DA3C52" w:rsidRPr="00E676E0" w:rsidRDefault="00DA3C52" w:rsidP="00DA3C52">
      <w:pPr>
        <w:rPr>
          <w:rFonts w:ascii="Times New Roman" w:hAnsi="Times New Roman" w:cs="Times New Roman"/>
        </w:rPr>
      </w:pPr>
    </w:p>
    <w:p w:rsidR="00B17AED" w:rsidRDefault="00B17AED"/>
    <w:sectPr w:rsidR="00B17AED" w:rsidSect="00C7349B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7561BCD"/>
    <w:multiLevelType w:val="hybridMultilevel"/>
    <w:tmpl w:val="91201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B6737"/>
    <w:multiLevelType w:val="hybridMultilevel"/>
    <w:tmpl w:val="2AE6147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5C156B7"/>
    <w:multiLevelType w:val="hybridMultilevel"/>
    <w:tmpl w:val="FE384AEC"/>
    <w:lvl w:ilvl="0" w:tplc="041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A3C52"/>
    <w:rsid w:val="000D23BD"/>
    <w:rsid w:val="00100A6F"/>
    <w:rsid w:val="00113EF7"/>
    <w:rsid w:val="00133C96"/>
    <w:rsid w:val="00157903"/>
    <w:rsid w:val="00176CF8"/>
    <w:rsid w:val="00190FB9"/>
    <w:rsid w:val="003428D9"/>
    <w:rsid w:val="003F0035"/>
    <w:rsid w:val="003F5BA0"/>
    <w:rsid w:val="00515511"/>
    <w:rsid w:val="00557675"/>
    <w:rsid w:val="005A3EA2"/>
    <w:rsid w:val="00637790"/>
    <w:rsid w:val="006D0BF1"/>
    <w:rsid w:val="00743AFA"/>
    <w:rsid w:val="007B76ED"/>
    <w:rsid w:val="007D6285"/>
    <w:rsid w:val="00866001"/>
    <w:rsid w:val="0087270F"/>
    <w:rsid w:val="008B0622"/>
    <w:rsid w:val="009105C8"/>
    <w:rsid w:val="0095410E"/>
    <w:rsid w:val="009A3343"/>
    <w:rsid w:val="00B17AED"/>
    <w:rsid w:val="00C25C45"/>
    <w:rsid w:val="00C37F30"/>
    <w:rsid w:val="00C52012"/>
    <w:rsid w:val="00C7349B"/>
    <w:rsid w:val="00CA7B15"/>
    <w:rsid w:val="00D475F5"/>
    <w:rsid w:val="00DA3C52"/>
    <w:rsid w:val="00EA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A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DA3C5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aliases w:val="основа"/>
    <w:link w:val="a7"/>
    <w:uiPriority w:val="1"/>
    <w:qFormat/>
    <w:rsid w:val="00DA3C5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основа Знак"/>
    <w:link w:val="a6"/>
    <w:uiPriority w:val="1"/>
    <w:rsid w:val="00DA3C52"/>
    <w:rPr>
      <w:rFonts w:ascii="Calibri" w:eastAsia="Calibri" w:hAnsi="Calibri" w:cs="Times New Roman"/>
    </w:rPr>
  </w:style>
  <w:style w:type="paragraph" w:customStyle="1" w:styleId="rvps11">
    <w:name w:val="rvps11"/>
    <w:basedOn w:val="a"/>
    <w:uiPriority w:val="99"/>
    <w:rsid w:val="00DA3C5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Абзац списка Знак"/>
    <w:link w:val="a4"/>
    <w:uiPriority w:val="99"/>
    <w:locked/>
    <w:rsid w:val="00DA3C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shapka">
    <w:name w:val="_tabl_shapka"/>
    <w:basedOn w:val="a"/>
    <w:uiPriority w:val="99"/>
    <w:rsid w:val="00DA3C52"/>
    <w:pPr>
      <w:widowControl w:val="0"/>
      <w:autoSpaceDE w:val="0"/>
      <w:autoSpaceDN w:val="0"/>
      <w:adjustRightInd w:val="0"/>
      <w:spacing w:after="0" w:line="269" w:lineRule="auto"/>
      <w:jc w:val="center"/>
      <w:textAlignment w:val="baseline"/>
    </w:pPr>
    <w:rPr>
      <w:rFonts w:ascii="Newton-Bold" w:eastAsia="Times New Roman" w:hAnsi="Newton-Bold" w:cs="Newton-Bold"/>
      <w:b/>
      <w:bCs/>
      <w:color w:val="000000"/>
      <w:sz w:val="18"/>
      <w:szCs w:val="18"/>
    </w:rPr>
  </w:style>
  <w:style w:type="character" w:customStyle="1" w:styleId="Bold">
    <w:name w:val="_Bold"/>
    <w:uiPriority w:val="99"/>
    <w:rsid w:val="00DA3C52"/>
    <w:rPr>
      <w:b/>
    </w:rPr>
  </w:style>
  <w:style w:type="paragraph" w:customStyle="1" w:styleId="normal">
    <w:name w:val="normal"/>
    <w:rsid w:val="00DA3C52"/>
    <w:rPr>
      <w:rFonts w:ascii="Calibri" w:eastAsia="Calibri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0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A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18</Pages>
  <Words>4377</Words>
  <Characters>24954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2022-08-21T19:04:00Z</dcterms:created>
  <dcterms:modified xsi:type="dcterms:W3CDTF">2022-10-03T14:51:00Z</dcterms:modified>
</cp:coreProperties>
</file>